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B55" w:rsidRPr="00516B55" w:rsidRDefault="00516B55" w:rsidP="00516B55">
      <w:pPr>
        <w:shd w:val="clear" w:color="auto" w:fill="FFFFFF"/>
        <w:spacing w:before="100" w:beforeAutospacing="1" w:after="100" w:afterAutospacing="1" w:line="540" w:lineRule="atLeast"/>
        <w:textAlignment w:val="baseline"/>
        <w:outlineLvl w:val="0"/>
        <w:rPr>
          <w:rFonts w:ascii="Arial" w:eastAsia="Times New Roman" w:hAnsi="Arial" w:cs="Arial"/>
          <w:color w:val="110862"/>
          <w:kern w:val="36"/>
          <w:sz w:val="42"/>
          <w:szCs w:val="42"/>
          <w:lang w:eastAsia="ru-RU"/>
        </w:rPr>
      </w:pPr>
      <w:r w:rsidRPr="00516B55">
        <w:rPr>
          <w:rFonts w:ascii="Arial" w:eastAsia="Times New Roman" w:hAnsi="Arial" w:cs="Arial"/>
          <w:color w:val="110862"/>
          <w:kern w:val="36"/>
          <w:sz w:val="42"/>
          <w:szCs w:val="42"/>
          <w:lang w:eastAsia="ru-RU"/>
        </w:rPr>
        <w:t>Договор совместной деятельности</w:t>
      </w:r>
    </w:p>
    <w:p w:rsidR="00516B55" w:rsidRPr="00516B55" w:rsidRDefault="00516B55" w:rsidP="00516B55">
      <w:pPr>
        <w:shd w:val="clear" w:color="auto" w:fill="FFFFFF"/>
        <w:spacing w:after="0" w:line="240" w:lineRule="auto"/>
        <w:textAlignment w:val="baseline"/>
        <w:rPr>
          <w:rFonts w:ascii="Arial" w:eastAsia="Times New Roman" w:hAnsi="Arial" w:cs="Arial"/>
          <w:color w:val="272727"/>
          <w:sz w:val="20"/>
          <w:szCs w:val="20"/>
          <w:lang w:eastAsia="ru-RU"/>
        </w:rPr>
      </w:pPr>
      <w:r w:rsidRPr="00516B55">
        <w:rPr>
          <w:rFonts w:ascii="Arial" w:eastAsia="Times New Roman" w:hAnsi="Arial" w:cs="Arial"/>
          <w:b/>
          <w:bCs/>
          <w:color w:val="FF0000"/>
          <w:sz w:val="20"/>
          <w:szCs w:val="20"/>
          <w:bdr w:val="none" w:sz="0" w:space="0" w:color="auto" w:frame="1"/>
          <w:lang w:eastAsia="ru-RU"/>
        </w:rPr>
        <w:t> </w:t>
      </w:r>
      <w:r w:rsidRPr="00516B55">
        <w:rPr>
          <w:rFonts w:ascii="Arial" w:eastAsia="Times New Roman" w:hAnsi="Arial" w:cs="Arial"/>
          <w:color w:val="272727"/>
          <w:sz w:val="20"/>
          <w:szCs w:val="20"/>
          <w:lang w:eastAsia="ru-RU"/>
        </w:rPr>
        <w:t>ДОГОВОР</w:t>
      </w:r>
      <w:r w:rsidRPr="00516B55">
        <w:rPr>
          <w:rFonts w:ascii="Arial" w:eastAsia="Times New Roman" w:hAnsi="Arial" w:cs="Arial"/>
          <w:color w:val="272727"/>
          <w:sz w:val="20"/>
          <w:szCs w:val="20"/>
          <w:lang w:eastAsia="ru-RU"/>
        </w:rPr>
        <w:br/>
        <w:t>Прост</w:t>
      </w:r>
      <w:r w:rsidR="00661096">
        <w:rPr>
          <w:rFonts w:ascii="Arial" w:eastAsia="Times New Roman" w:hAnsi="Arial" w:cs="Arial"/>
          <w:color w:val="272727"/>
          <w:sz w:val="20"/>
          <w:szCs w:val="20"/>
          <w:lang w:eastAsia="ru-RU"/>
        </w:rPr>
        <w:t>ого товарищества</w:t>
      </w:r>
      <w:r w:rsidR="00661096">
        <w:rPr>
          <w:rFonts w:ascii="Arial" w:eastAsia="Times New Roman" w:hAnsi="Arial" w:cs="Arial"/>
          <w:color w:val="272727"/>
          <w:sz w:val="20"/>
          <w:szCs w:val="20"/>
          <w:lang w:eastAsia="ru-RU"/>
        </w:rPr>
        <w:br/>
      </w:r>
      <w:r w:rsidR="00661096">
        <w:rPr>
          <w:rFonts w:ascii="Arial" w:eastAsia="Times New Roman" w:hAnsi="Arial" w:cs="Arial"/>
          <w:color w:val="272727"/>
          <w:sz w:val="20"/>
          <w:szCs w:val="20"/>
          <w:lang w:eastAsia="ru-RU"/>
        </w:rPr>
        <w:br/>
        <w:t>14 июня</w:t>
      </w:r>
      <w:bookmarkStart w:id="0" w:name="_GoBack"/>
      <w:bookmarkEnd w:id="0"/>
      <w:r w:rsidR="003E3297">
        <w:rPr>
          <w:rFonts w:ascii="Arial" w:eastAsia="Times New Roman" w:hAnsi="Arial" w:cs="Arial"/>
          <w:color w:val="272727"/>
          <w:sz w:val="20"/>
          <w:szCs w:val="20"/>
          <w:lang w:eastAsia="ru-RU"/>
        </w:rPr>
        <w:t xml:space="preserve"> 2017</w:t>
      </w:r>
      <w:r w:rsidRPr="00516B55">
        <w:rPr>
          <w:rFonts w:ascii="Arial" w:eastAsia="Times New Roman" w:hAnsi="Arial" w:cs="Arial"/>
          <w:color w:val="272727"/>
          <w:sz w:val="20"/>
          <w:szCs w:val="20"/>
          <w:lang w:eastAsia="ru-RU"/>
        </w:rPr>
        <w:t xml:space="preserve"> г.               </w:t>
      </w:r>
      <w:r w:rsidR="003E3297">
        <w:rPr>
          <w:rFonts w:ascii="Arial" w:eastAsia="Times New Roman" w:hAnsi="Arial" w:cs="Arial"/>
          <w:color w:val="272727"/>
          <w:sz w:val="20"/>
          <w:szCs w:val="20"/>
          <w:lang w:eastAsia="ru-RU"/>
        </w:rPr>
        <w:t>                     г. Приволжск</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Лица (неопределенный круг лиц в соответствии с правилами раздела СП ), заключают настоящий договор в форме договора присоединения в соответствии со статьей 428 Гражданского кодекса РФ.</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Термины используемые в настоящем договоре:</w:t>
      </w:r>
      <w:r w:rsidRPr="00516B55">
        <w:rPr>
          <w:rFonts w:ascii="Arial" w:eastAsia="Times New Roman" w:hAnsi="Arial" w:cs="Arial"/>
          <w:color w:val="272727"/>
          <w:sz w:val="20"/>
          <w:szCs w:val="20"/>
          <w:lang w:eastAsia="ru-RU"/>
        </w:rPr>
        <w:br/>
        <w:t>Совместная Покупка (СП) – принцип организации покупки, при котором несколько лиц объединяются в группу для приобретения товаров непосредственно от поставщика или производителя по оптовым ценам с некоторым увеличение цены поставщика или без такового,  для покрытия затрат на сбор, выкуп, и выдачу товара и другие расходы.</w:t>
      </w:r>
      <w:r w:rsidRPr="00516B55">
        <w:rPr>
          <w:rFonts w:ascii="Arial" w:eastAsia="Times New Roman" w:hAnsi="Arial" w:cs="Arial"/>
          <w:color w:val="272727"/>
          <w:sz w:val="20"/>
          <w:szCs w:val="20"/>
          <w:lang w:eastAsia="ru-RU"/>
        </w:rPr>
        <w:br/>
        <w:t>Организато</w:t>
      </w:r>
      <w:r w:rsidR="003E3297">
        <w:rPr>
          <w:rFonts w:ascii="Arial" w:eastAsia="Times New Roman" w:hAnsi="Arial" w:cs="Arial"/>
          <w:color w:val="272727"/>
          <w:sz w:val="20"/>
          <w:szCs w:val="20"/>
          <w:lang w:eastAsia="ru-RU"/>
        </w:rPr>
        <w:t>р СП (ОРГ) – компания-поставщик, проводящая</w:t>
      </w:r>
      <w:r w:rsidRPr="00516B55">
        <w:rPr>
          <w:rFonts w:ascii="Arial" w:eastAsia="Times New Roman" w:hAnsi="Arial" w:cs="Arial"/>
          <w:color w:val="272727"/>
          <w:sz w:val="20"/>
          <w:szCs w:val="20"/>
          <w:lang w:eastAsia="ru-RU"/>
        </w:rPr>
        <w:t xml:space="preserve"> сбор и обработку заказов других участ</w:t>
      </w:r>
      <w:r w:rsidR="003E3297">
        <w:rPr>
          <w:rFonts w:ascii="Arial" w:eastAsia="Times New Roman" w:hAnsi="Arial" w:cs="Arial"/>
          <w:color w:val="272727"/>
          <w:sz w:val="20"/>
          <w:szCs w:val="20"/>
          <w:lang w:eastAsia="ru-RU"/>
        </w:rPr>
        <w:t>ников форума, отвечающая за</w:t>
      </w:r>
      <w:r w:rsidRPr="00516B55">
        <w:rPr>
          <w:rFonts w:ascii="Arial" w:eastAsia="Times New Roman" w:hAnsi="Arial" w:cs="Arial"/>
          <w:color w:val="272727"/>
          <w:sz w:val="20"/>
          <w:szCs w:val="20"/>
          <w:lang w:eastAsia="ru-RU"/>
        </w:rPr>
        <w:t xml:space="preserve"> передачу товара участнику закупки, оформившему заказ.</w:t>
      </w:r>
      <w:r w:rsidRPr="00516B55">
        <w:rPr>
          <w:rFonts w:ascii="Arial" w:eastAsia="Times New Roman" w:hAnsi="Arial" w:cs="Arial"/>
          <w:color w:val="272727"/>
          <w:sz w:val="20"/>
          <w:szCs w:val="20"/>
          <w:lang w:eastAsia="ru-RU"/>
        </w:rPr>
        <w:br/>
        <w:t xml:space="preserve">Участник СП (УЗ) – зарегистрированный </w:t>
      </w:r>
      <w:r w:rsidR="003E3297">
        <w:rPr>
          <w:rFonts w:ascii="Arial" w:eastAsia="Times New Roman" w:hAnsi="Arial" w:cs="Arial"/>
          <w:color w:val="272727"/>
          <w:sz w:val="20"/>
          <w:szCs w:val="20"/>
          <w:lang w:eastAsia="ru-RU"/>
        </w:rPr>
        <w:t xml:space="preserve">участник раздела СП на сайте </w:t>
      </w:r>
      <w:hyperlink r:id="rId4" w:history="1">
        <w:r w:rsidR="003E3297" w:rsidRPr="00275B0B">
          <w:rPr>
            <w:rStyle w:val="a5"/>
            <w:rFonts w:ascii="Arial" w:eastAsia="Times New Roman" w:hAnsi="Arial" w:cs="Arial"/>
            <w:sz w:val="20"/>
            <w:szCs w:val="20"/>
            <w:lang w:eastAsia="ru-RU"/>
          </w:rPr>
          <w:t>http://www.pjew.ru/</w:t>
        </w:r>
      </w:hyperlink>
      <w:r w:rsidR="003E3297">
        <w:rPr>
          <w:rFonts w:ascii="Arial" w:eastAsia="Times New Roman" w:hAnsi="Arial" w:cs="Arial"/>
          <w:color w:val="272727"/>
          <w:sz w:val="20"/>
          <w:szCs w:val="20"/>
          <w:lang w:eastAsia="ru-RU"/>
        </w:rPr>
        <w:t xml:space="preserve"> </w:t>
      </w:r>
      <w:r w:rsidRPr="00516B55">
        <w:rPr>
          <w:rFonts w:ascii="Arial" w:eastAsia="Times New Roman" w:hAnsi="Arial" w:cs="Arial"/>
          <w:color w:val="272727"/>
          <w:sz w:val="20"/>
          <w:szCs w:val="20"/>
          <w:lang w:eastAsia="ru-RU"/>
        </w:rPr>
        <w:br/>
        <w:t> </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 Участие в СП в любом качестве, независимо, от того будет ли член конкретной закупки ее организатором, или ее участником, является договором о совместной деятельности  и регулируется Гражданским Кодексом Российской Федерации (тексты статей используемых в настоящем договоре содержатся в приложение № 1 к настоящему договору).  Понятие совместной деятельности дается в статье 1041 ГК РФ.</w:t>
      </w:r>
      <w:r w:rsidRPr="00516B55">
        <w:rPr>
          <w:rFonts w:ascii="Arial" w:eastAsia="Times New Roman" w:hAnsi="Arial" w:cs="Arial"/>
          <w:color w:val="272727"/>
          <w:sz w:val="20"/>
          <w:szCs w:val="20"/>
          <w:lang w:eastAsia="ru-RU"/>
        </w:rPr>
        <w:br/>
        <w:t>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2. Организатор</w:t>
      </w:r>
      <w:r w:rsidR="00F25883">
        <w:rPr>
          <w:rFonts w:ascii="Arial" w:eastAsia="Times New Roman" w:hAnsi="Arial" w:cs="Arial"/>
          <w:color w:val="272727"/>
          <w:sz w:val="20"/>
          <w:szCs w:val="20"/>
          <w:lang w:eastAsia="ru-RU"/>
        </w:rPr>
        <w:t xml:space="preserve"> СП (ОРГ)</w:t>
      </w:r>
      <w:r w:rsidRPr="00516B55">
        <w:rPr>
          <w:rFonts w:ascii="Arial" w:eastAsia="Times New Roman" w:hAnsi="Arial" w:cs="Arial"/>
          <w:color w:val="272727"/>
          <w:sz w:val="20"/>
          <w:szCs w:val="20"/>
          <w:lang w:eastAsia="ru-RU"/>
        </w:rPr>
        <w:t xml:space="preserve"> действует в соответствии с положением статьи 435 ГК РФ, то есть делает публичную оферту. Первый пост </w:t>
      </w:r>
      <w:proofErr w:type="spellStart"/>
      <w:r w:rsidRPr="00516B55">
        <w:rPr>
          <w:rFonts w:ascii="Arial" w:eastAsia="Times New Roman" w:hAnsi="Arial" w:cs="Arial"/>
          <w:color w:val="272727"/>
          <w:sz w:val="20"/>
          <w:szCs w:val="20"/>
          <w:lang w:eastAsia="ru-RU"/>
        </w:rPr>
        <w:t>ОРГа</w:t>
      </w:r>
      <w:proofErr w:type="spellEnd"/>
      <w:r w:rsidRPr="00516B55">
        <w:rPr>
          <w:rFonts w:ascii="Arial" w:eastAsia="Times New Roman" w:hAnsi="Arial" w:cs="Arial"/>
          <w:color w:val="272727"/>
          <w:sz w:val="20"/>
          <w:szCs w:val="20"/>
          <w:lang w:eastAsia="ru-RU"/>
        </w:rPr>
        <w:t xml:space="preserve"> должен соответствовать абзацу 1 части 2 статьи 435 ГК РФ, то есть, первый пост должен содержать сведения о предлагаемой СП, товаре, его характеристиках, условиях оптового выкупа (</w:t>
      </w:r>
      <w:proofErr w:type="spellStart"/>
      <w:r w:rsidRPr="00516B55">
        <w:rPr>
          <w:rFonts w:ascii="Arial" w:eastAsia="Times New Roman" w:hAnsi="Arial" w:cs="Arial"/>
          <w:color w:val="272727"/>
          <w:sz w:val="20"/>
          <w:szCs w:val="20"/>
          <w:lang w:eastAsia="ru-RU"/>
        </w:rPr>
        <w:t>минималке</w:t>
      </w:r>
      <w:proofErr w:type="spellEnd"/>
      <w:r w:rsidRPr="00516B55">
        <w:rPr>
          <w:rFonts w:ascii="Arial" w:eastAsia="Times New Roman" w:hAnsi="Arial" w:cs="Arial"/>
          <w:color w:val="272727"/>
          <w:sz w:val="20"/>
          <w:szCs w:val="20"/>
          <w:lang w:eastAsia="ru-RU"/>
        </w:rPr>
        <w:t>, рядах и т.п.), сроке проведения СП, условиях приема заказов, условии оплаты, сроках поставки (либо указываются конкретные сроки, либо сроки должны быть привязаны к конкретным действиям</w:t>
      </w:r>
      <w:r w:rsidR="00F25883">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например</w:t>
      </w:r>
      <w:r w:rsidR="00F25883">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оплате или получения средств поставщиком). Обязательно должна быть указана цена на товар. Цена может быть указана в виде </w:t>
      </w:r>
      <w:proofErr w:type="spellStart"/>
      <w:r w:rsidRPr="00516B55">
        <w:rPr>
          <w:rFonts w:ascii="Arial" w:eastAsia="Times New Roman" w:hAnsi="Arial" w:cs="Arial"/>
          <w:color w:val="272727"/>
          <w:sz w:val="20"/>
          <w:szCs w:val="20"/>
          <w:lang w:eastAsia="ru-RU"/>
        </w:rPr>
        <w:t>прайсовой</w:t>
      </w:r>
      <w:proofErr w:type="spellEnd"/>
      <w:r w:rsidRPr="00516B55">
        <w:rPr>
          <w:rFonts w:ascii="Arial" w:eastAsia="Times New Roman" w:hAnsi="Arial" w:cs="Arial"/>
          <w:color w:val="272727"/>
          <w:sz w:val="20"/>
          <w:szCs w:val="20"/>
          <w:lang w:eastAsia="ru-RU"/>
        </w:rPr>
        <w:t xml:space="preserve"> оптовой цены и указания </w:t>
      </w:r>
      <w:proofErr w:type="spellStart"/>
      <w:r w:rsidRPr="00516B55">
        <w:rPr>
          <w:rFonts w:ascii="Arial" w:eastAsia="Times New Roman" w:hAnsi="Arial" w:cs="Arial"/>
          <w:color w:val="272727"/>
          <w:sz w:val="20"/>
          <w:szCs w:val="20"/>
          <w:lang w:eastAsia="ru-RU"/>
        </w:rPr>
        <w:t>орг</w:t>
      </w:r>
      <w:proofErr w:type="spellEnd"/>
      <w:r w:rsidRPr="00516B55">
        <w:rPr>
          <w:rFonts w:ascii="Arial" w:eastAsia="Times New Roman" w:hAnsi="Arial" w:cs="Arial"/>
          <w:color w:val="272727"/>
          <w:sz w:val="20"/>
          <w:szCs w:val="20"/>
          <w:lang w:eastAsia="ru-RU"/>
        </w:rPr>
        <w:t xml:space="preserve"> сбора (количество процентов), либо цена должна быть фиксированной.</w:t>
      </w:r>
      <w:r w:rsidRPr="00516B55">
        <w:rPr>
          <w:rFonts w:ascii="Arial" w:eastAsia="Times New Roman" w:hAnsi="Arial" w:cs="Arial"/>
          <w:color w:val="272727"/>
          <w:sz w:val="20"/>
          <w:szCs w:val="20"/>
          <w:lang w:eastAsia="ru-RU"/>
        </w:rPr>
        <w:br/>
        <w:t xml:space="preserve">При этом ОРГ должен понимать, что устанавливая фиксированную цену на товар, любые штрафные санкции он должен исчислять исходя из величины </w:t>
      </w:r>
      <w:proofErr w:type="spellStart"/>
      <w:r w:rsidRPr="00516B55">
        <w:rPr>
          <w:rFonts w:ascii="Arial" w:eastAsia="Times New Roman" w:hAnsi="Arial" w:cs="Arial"/>
          <w:color w:val="272727"/>
          <w:sz w:val="20"/>
          <w:szCs w:val="20"/>
          <w:lang w:eastAsia="ru-RU"/>
        </w:rPr>
        <w:t>оргсбора</w:t>
      </w:r>
      <w:proofErr w:type="spellEnd"/>
      <w:r w:rsidRPr="00516B55">
        <w:rPr>
          <w:rFonts w:ascii="Arial" w:eastAsia="Times New Roman" w:hAnsi="Arial" w:cs="Arial"/>
          <w:color w:val="272727"/>
          <w:sz w:val="20"/>
          <w:szCs w:val="20"/>
          <w:lang w:eastAsia="ru-RU"/>
        </w:rPr>
        <w:t xml:space="preserve"> не более 15 %.</w:t>
      </w:r>
      <w:r w:rsidRPr="00516B55">
        <w:rPr>
          <w:rFonts w:ascii="Arial" w:eastAsia="Times New Roman" w:hAnsi="Arial" w:cs="Arial"/>
          <w:color w:val="272727"/>
          <w:sz w:val="20"/>
          <w:szCs w:val="20"/>
          <w:lang w:eastAsia="ru-RU"/>
        </w:rPr>
        <w:br/>
        <w:t>Изменить условия заку</w:t>
      </w:r>
      <w:r w:rsidR="00567409">
        <w:rPr>
          <w:rFonts w:ascii="Arial" w:eastAsia="Times New Roman" w:hAnsi="Arial" w:cs="Arial"/>
          <w:color w:val="272727"/>
          <w:sz w:val="20"/>
          <w:szCs w:val="20"/>
          <w:lang w:eastAsia="ru-RU"/>
        </w:rPr>
        <w:t>пки (оферту) ОРГ не может если к</w:t>
      </w:r>
      <w:r w:rsidRPr="00516B55">
        <w:rPr>
          <w:rFonts w:ascii="Arial" w:eastAsia="Times New Roman" w:hAnsi="Arial" w:cs="Arial"/>
          <w:color w:val="272727"/>
          <w:sz w:val="20"/>
          <w:szCs w:val="20"/>
          <w:lang w:eastAsia="ru-RU"/>
        </w:rPr>
        <w:t xml:space="preserve"> закупке присоединился хотя бы один участник в соответствии с правилами части 2 статьи 435 и статьи 43</w:t>
      </w:r>
      <w:r w:rsidR="00567409">
        <w:rPr>
          <w:rFonts w:ascii="Arial" w:eastAsia="Times New Roman" w:hAnsi="Arial" w:cs="Arial"/>
          <w:color w:val="272727"/>
          <w:sz w:val="20"/>
          <w:szCs w:val="20"/>
          <w:lang w:eastAsia="ru-RU"/>
        </w:rPr>
        <w:t>6 ГК РФ.</w:t>
      </w:r>
      <w:r w:rsidR="00567409">
        <w:rPr>
          <w:rFonts w:ascii="Arial" w:eastAsia="Times New Roman" w:hAnsi="Arial" w:cs="Arial"/>
          <w:color w:val="272727"/>
          <w:sz w:val="20"/>
          <w:szCs w:val="20"/>
          <w:lang w:eastAsia="ru-RU"/>
        </w:rPr>
        <w:br/>
        <w:t>Размещая тему на странице «Совместная закупка</w:t>
      </w:r>
      <w:r w:rsidRPr="00516B55">
        <w:rPr>
          <w:rFonts w:ascii="Arial" w:eastAsia="Times New Roman" w:hAnsi="Arial" w:cs="Arial"/>
          <w:color w:val="272727"/>
          <w:sz w:val="20"/>
          <w:szCs w:val="20"/>
          <w:lang w:eastAsia="ru-RU"/>
        </w:rPr>
        <w:t>» ОРГ тем самым делает публичную оферту заключить с ним договор совместной деятельности, в соответствии со статьей 437 ГК РФ.</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 xml:space="preserve">3. Участник закупки (УЗ) вступая в закупки и делая заказ способом указанным </w:t>
      </w:r>
      <w:proofErr w:type="spellStart"/>
      <w:r w:rsidRPr="00516B55">
        <w:rPr>
          <w:rFonts w:ascii="Arial" w:eastAsia="Times New Roman" w:hAnsi="Arial" w:cs="Arial"/>
          <w:color w:val="272727"/>
          <w:sz w:val="20"/>
          <w:szCs w:val="20"/>
          <w:lang w:eastAsia="ru-RU"/>
        </w:rPr>
        <w:t>ОРГом</w:t>
      </w:r>
      <w:proofErr w:type="spellEnd"/>
      <w:r w:rsidRPr="00516B55">
        <w:rPr>
          <w:rFonts w:ascii="Arial" w:eastAsia="Times New Roman" w:hAnsi="Arial" w:cs="Arial"/>
          <w:color w:val="272727"/>
          <w:sz w:val="20"/>
          <w:szCs w:val="20"/>
          <w:lang w:eastAsia="ru-RU"/>
        </w:rPr>
        <w:t>, тем самым делает акцепт оферты в соответствии со статьей 438 ГК РФ.</w:t>
      </w:r>
      <w:r w:rsidRPr="00516B55">
        <w:rPr>
          <w:rFonts w:ascii="Arial" w:eastAsia="Times New Roman" w:hAnsi="Arial" w:cs="Arial"/>
          <w:color w:val="272727"/>
          <w:sz w:val="20"/>
          <w:szCs w:val="20"/>
          <w:lang w:eastAsia="ru-RU"/>
        </w:rPr>
        <w:br/>
        <w:t xml:space="preserve">Акцептом (согласием) УЗ с проводимой </w:t>
      </w:r>
      <w:proofErr w:type="spellStart"/>
      <w:r w:rsidRPr="00516B55">
        <w:rPr>
          <w:rFonts w:ascii="Arial" w:eastAsia="Times New Roman" w:hAnsi="Arial" w:cs="Arial"/>
          <w:color w:val="272727"/>
          <w:sz w:val="20"/>
          <w:szCs w:val="20"/>
          <w:lang w:eastAsia="ru-RU"/>
        </w:rPr>
        <w:t>ОРГом</w:t>
      </w:r>
      <w:proofErr w:type="spellEnd"/>
      <w:r w:rsidRPr="00516B55">
        <w:rPr>
          <w:rFonts w:ascii="Arial" w:eastAsia="Times New Roman" w:hAnsi="Arial" w:cs="Arial"/>
          <w:color w:val="272727"/>
          <w:sz w:val="20"/>
          <w:szCs w:val="20"/>
          <w:lang w:eastAsia="ru-RU"/>
        </w:rPr>
        <w:t xml:space="preserve"> закупкой считается выполнение любого действия направле</w:t>
      </w:r>
      <w:r w:rsidR="00567409">
        <w:rPr>
          <w:rFonts w:ascii="Arial" w:eastAsia="Times New Roman" w:hAnsi="Arial" w:cs="Arial"/>
          <w:color w:val="272727"/>
          <w:sz w:val="20"/>
          <w:szCs w:val="20"/>
          <w:lang w:eastAsia="ru-RU"/>
        </w:rPr>
        <w:t xml:space="preserve">нного на то, чтобы ОРГ </w:t>
      </w:r>
      <w:r w:rsidRPr="00516B55">
        <w:rPr>
          <w:rFonts w:ascii="Arial" w:eastAsia="Times New Roman" w:hAnsi="Arial" w:cs="Arial"/>
          <w:color w:val="272727"/>
          <w:sz w:val="20"/>
          <w:szCs w:val="20"/>
          <w:lang w:eastAsia="ru-RU"/>
        </w:rPr>
        <w:t xml:space="preserve">передал УЗ вещь, определенную индивидуализирующими конкретными признаками. То есть, направив </w:t>
      </w:r>
      <w:proofErr w:type="spellStart"/>
      <w:r w:rsidRPr="00516B55">
        <w:rPr>
          <w:rFonts w:ascii="Arial" w:eastAsia="Times New Roman" w:hAnsi="Arial" w:cs="Arial"/>
          <w:color w:val="272727"/>
          <w:sz w:val="20"/>
          <w:szCs w:val="20"/>
          <w:lang w:eastAsia="ru-RU"/>
        </w:rPr>
        <w:t>ОРГу</w:t>
      </w:r>
      <w:proofErr w:type="spellEnd"/>
      <w:r w:rsidRPr="00516B55">
        <w:rPr>
          <w:rFonts w:ascii="Arial" w:eastAsia="Times New Roman" w:hAnsi="Arial" w:cs="Arial"/>
          <w:color w:val="272727"/>
          <w:sz w:val="20"/>
          <w:szCs w:val="20"/>
          <w:lang w:eastAsia="ru-RU"/>
        </w:rPr>
        <w:t xml:space="preserve"> заказ на конкретную вещь конкретного артикула, цвета, размера, УЗ считается совершившим акцепт и вступившим в закупку.</w:t>
      </w:r>
      <w:r w:rsidRPr="00516B55">
        <w:rPr>
          <w:rFonts w:ascii="Arial" w:eastAsia="Times New Roman" w:hAnsi="Arial" w:cs="Arial"/>
          <w:color w:val="272727"/>
          <w:sz w:val="20"/>
          <w:szCs w:val="20"/>
          <w:lang w:eastAsia="ru-RU"/>
        </w:rPr>
        <w:br/>
        <w:t>Акцепт является полным и безоговорочным принятием ВСЕХ условий закупки.</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 xml:space="preserve">4. В случае если заказ УЗ направлен </w:t>
      </w:r>
      <w:proofErr w:type="gramStart"/>
      <w:r w:rsidRPr="00516B55">
        <w:rPr>
          <w:rFonts w:ascii="Arial" w:eastAsia="Times New Roman" w:hAnsi="Arial" w:cs="Arial"/>
          <w:color w:val="272727"/>
          <w:sz w:val="20"/>
          <w:szCs w:val="20"/>
          <w:lang w:eastAsia="ru-RU"/>
        </w:rPr>
        <w:t>способом</w:t>
      </w:r>
      <w:proofErr w:type="gramEnd"/>
      <w:r w:rsidRPr="00516B55">
        <w:rPr>
          <w:rFonts w:ascii="Arial" w:eastAsia="Times New Roman" w:hAnsi="Arial" w:cs="Arial"/>
          <w:color w:val="272727"/>
          <w:sz w:val="20"/>
          <w:szCs w:val="20"/>
          <w:lang w:eastAsia="ru-RU"/>
        </w:rPr>
        <w:t xml:space="preserve"> указанным </w:t>
      </w:r>
      <w:proofErr w:type="spellStart"/>
      <w:r w:rsidRPr="00516B55">
        <w:rPr>
          <w:rFonts w:ascii="Arial" w:eastAsia="Times New Roman" w:hAnsi="Arial" w:cs="Arial"/>
          <w:color w:val="272727"/>
          <w:sz w:val="20"/>
          <w:szCs w:val="20"/>
          <w:lang w:eastAsia="ru-RU"/>
        </w:rPr>
        <w:t>ОРГом</w:t>
      </w:r>
      <w:proofErr w:type="spellEnd"/>
      <w:r w:rsidRPr="00516B55">
        <w:rPr>
          <w:rFonts w:ascii="Arial" w:eastAsia="Times New Roman" w:hAnsi="Arial" w:cs="Arial"/>
          <w:color w:val="272727"/>
          <w:sz w:val="20"/>
          <w:szCs w:val="20"/>
          <w:lang w:eastAsia="ru-RU"/>
        </w:rPr>
        <w:t xml:space="preserve"> в сроки указанные в первом посте темы, и не отозван до момента объявления </w:t>
      </w:r>
      <w:proofErr w:type="spellStart"/>
      <w:r w:rsidRPr="00516B55">
        <w:rPr>
          <w:rFonts w:ascii="Arial" w:eastAsia="Times New Roman" w:hAnsi="Arial" w:cs="Arial"/>
          <w:color w:val="272727"/>
          <w:sz w:val="20"/>
          <w:szCs w:val="20"/>
          <w:lang w:eastAsia="ru-RU"/>
        </w:rPr>
        <w:t>СТОПа</w:t>
      </w:r>
      <w:proofErr w:type="spellEnd"/>
      <w:r w:rsidRPr="00516B55">
        <w:rPr>
          <w:rFonts w:ascii="Arial" w:eastAsia="Times New Roman" w:hAnsi="Arial" w:cs="Arial"/>
          <w:color w:val="272727"/>
          <w:sz w:val="20"/>
          <w:szCs w:val="20"/>
          <w:lang w:eastAsia="ru-RU"/>
        </w:rPr>
        <w:t xml:space="preserve"> по закупке, то договор о совместной деятельности между </w:t>
      </w:r>
      <w:proofErr w:type="spellStart"/>
      <w:r w:rsidRPr="00516B55">
        <w:rPr>
          <w:rFonts w:ascii="Arial" w:eastAsia="Times New Roman" w:hAnsi="Arial" w:cs="Arial"/>
          <w:color w:val="272727"/>
          <w:sz w:val="20"/>
          <w:szCs w:val="20"/>
          <w:lang w:eastAsia="ru-RU"/>
        </w:rPr>
        <w:t>ОРГом</w:t>
      </w:r>
      <w:proofErr w:type="spellEnd"/>
      <w:r w:rsidRPr="00516B55">
        <w:rPr>
          <w:rFonts w:ascii="Arial" w:eastAsia="Times New Roman" w:hAnsi="Arial" w:cs="Arial"/>
          <w:color w:val="272727"/>
          <w:sz w:val="20"/>
          <w:szCs w:val="20"/>
          <w:lang w:eastAsia="ru-RU"/>
        </w:rPr>
        <w:t xml:space="preserve"> и УЗ считается заключенным, в соответствии со статьей 440 ГК РФ. Односторонний отказ от исполнения такого договора недопустим, в соответствии с правилами статьи 310 ГК РФ,</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lastRenderedPageBreak/>
        <w:br/>
        <w:t>5. В соответствии со статьей 1042 ГК РФ Организаторы закупок и Участники закупок равны в своих правах и обязанностях по отношению друг к другу. При этом вкладом любого товарища (</w:t>
      </w:r>
      <w:proofErr w:type="spellStart"/>
      <w:r w:rsidRPr="00516B55">
        <w:rPr>
          <w:rFonts w:ascii="Arial" w:eastAsia="Times New Roman" w:hAnsi="Arial" w:cs="Arial"/>
          <w:color w:val="272727"/>
          <w:sz w:val="20"/>
          <w:szCs w:val="20"/>
          <w:lang w:eastAsia="ru-RU"/>
        </w:rPr>
        <w:t>ОРГа</w:t>
      </w:r>
      <w:proofErr w:type="spellEnd"/>
      <w:r w:rsidRPr="00516B55">
        <w:rPr>
          <w:rFonts w:ascii="Arial" w:eastAsia="Times New Roman" w:hAnsi="Arial" w:cs="Arial"/>
          <w:color w:val="272727"/>
          <w:sz w:val="20"/>
          <w:szCs w:val="20"/>
          <w:lang w:eastAsia="ru-RU"/>
        </w:rPr>
        <w:t xml:space="preserve"> или УЗ)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 Вклады товарищей предполагаются равными по стоимости, если иное не следует фактических обстоятельств.</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6. Целью договоров о совместной деятельности</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заключаемых в рамках настоящего раздела форума</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является приобретение любых разрешенных к реализации на территории РФ товаров народного потребления, по ценам приемлемым для УЗ.</w:t>
      </w:r>
      <w:r w:rsidRPr="00516B55">
        <w:rPr>
          <w:rFonts w:ascii="Arial" w:eastAsia="Times New Roman" w:hAnsi="Arial" w:cs="Arial"/>
          <w:color w:val="272727"/>
          <w:sz w:val="20"/>
          <w:szCs w:val="20"/>
          <w:lang w:eastAsia="ru-RU"/>
        </w:rPr>
        <w:br/>
        <w:t>Как правило</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ценой</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приемлемой для УЗ</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является цена</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являющаяся значительно более низкой</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чем на аналогичный товар (то есть товар полностью идентичный по ВСЕМ характеристикам, в том числе качеству, происхождению, марки, цвету, артикулу и иным параметрам) в магазинах розничной торговли в пределах города Тюмени.</w:t>
      </w:r>
      <w:r w:rsidRPr="00516B55">
        <w:rPr>
          <w:rFonts w:ascii="Arial" w:eastAsia="Times New Roman" w:hAnsi="Arial" w:cs="Arial"/>
          <w:color w:val="272727"/>
          <w:sz w:val="20"/>
          <w:szCs w:val="20"/>
          <w:lang w:eastAsia="ru-RU"/>
        </w:rPr>
        <w:br/>
        <w:t xml:space="preserve">При этом определять для себя приемлемость цены каждый УЗ обязан сам не возлагая данную обязанность на </w:t>
      </w:r>
      <w:proofErr w:type="spellStart"/>
      <w:r w:rsidRPr="00516B55">
        <w:rPr>
          <w:rFonts w:ascii="Arial" w:eastAsia="Times New Roman" w:hAnsi="Arial" w:cs="Arial"/>
          <w:color w:val="272727"/>
          <w:sz w:val="20"/>
          <w:szCs w:val="20"/>
          <w:lang w:eastAsia="ru-RU"/>
        </w:rPr>
        <w:t>ОРГа</w:t>
      </w:r>
      <w:proofErr w:type="spellEnd"/>
      <w:r w:rsidRPr="00516B55">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7. Имущество</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вложенное </w:t>
      </w:r>
      <w:proofErr w:type="spellStart"/>
      <w:r w:rsidRPr="00516B55">
        <w:rPr>
          <w:rFonts w:ascii="Arial" w:eastAsia="Times New Roman" w:hAnsi="Arial" w:cs="Arial"/>
          <w:color w:val="272727"/>
          <w:sz w:val="20"/>
          <w:szCs w:val="20"/>
          <w:lang w:eastAsia="ru-RU"/>
        </w:rPr>
        <w:t>ОРГом</w:t>
      </w:r>
      <w:proofErr w:type="spellEnd"/>
      <w:r w:rsidRPr="00516B55">
        <w:rPr>
          <w:rFonts w:ascii="Arial" w:eastAsia="Times New Roman" w:hAnsi="Arial" w:cs="Arial"/>
          <w:color w:val="272727"/>
          <w:sz w:val="20"/>
          <w:szCs w:val="20"/>
          <w:lang w:eastAsia="ru-RU"/>
        </w:rPr>
        <w:t xml:space="preserve"> и УЗ в конкретную закупку</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является общим имуществом. При этом ответственность за сохранность такового имущества будь то денежные средства или товар</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приобретенный на данные средства</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возлагается на </w:t>
      </w:r>
      <w:proofErr w:type="spellStart"/>
      <w:r w:rsidRPr="00516B55">
        <w:rPr>
          <w:rFonts w:ascii="Arial" w:eastAsia="Times New Roman" w:hAnsi="Arial" w:cs="Arial"/>
          <w:color w:val="272727"/>
          <w:sz w:val="20"/>
          <w:szCs w:val="20"/>
          <w:lang w:eastAsia="ru-RU"/>
        </w:rPr>
        <w:t>ОРГа</w:t>
      </w:r>
      <w:proofErr w:type="spellEnd"/>
      <w:r w:rsidRPr="00516B55">
        <w:rPr>
          <w:rFonts w:ascii="Arial" w:eastAsia="Times New Roman" w:hAnsi="Arial" w:cs="Arial"/>
          <w:color w:val="272727"/>
          <w:sz w:val="20"/>
          <w:szCs w:val="20"/>
          <w:lang w:eastAsia="ru-RU"/>
        </w:rPr>
        <w:t>, в соответствии с частью 4 статьи 1043 ГК РФ.</w:t>
      </w:r>
      <w:r w:rsidRPr="00516B55">
        <w:rPr>
          <w:rFonts w:ascii="Arial" w:eastAsia="Times New Roman" w:hAnsi="Arial" w:cs="Arial"/>
          <w:color w:val="272727"/>
          <w:sz w:val="20"/>
          <w:szCs w:val="20"/>
          <w:lang w:eastAsia="ru-RU"/>
        </w:rPr>
        <w:br/>
        <w:t>При этом в качестве возмещения вкладов в совместную деятельность определяется следующим образом: УЗ вкладывая в СП денежные средства получает в качестве возмещения конкретную вещь</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определ</w:t>
      </w:r>
      <w:r w:rsidR="00567409">
        <w:rPr>
          <w:rFonts w:ascii="Arial" w:eastAsia="Times New Roman" w:hAnsi="Arial" w:cs="Arial"/>
          <w:color w:val="272727"/>
          <w:sz w:val="20"/>
          <w:szCs w:val="20"/>
          <w:lang w:eastAsia="ru-RU"/>
        </w:rPr>
        <w:t>е</w:t>
      </w:r>
      <w:r w:rsidRPr="00516B55">
        <w:rPr>
          <w:rFonts w:ascii="Arial" w:eastAsia="Times New Roman" w:hAnsi="Arial" w:cs="Arial"/>
          <w:color w:val="272727"/>
          <w:sz w:val="20"/>
          <w:szCs w:val="20"/>
          <w:lang w:eastAsia="ru-RU"/>
        </w:rPr>
        <w:t>нную индивидуализирующими признаками</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(то есть вещь заказанную УЗ) и при этом в качестве результата совместной деятельности экономит денежные средства. ОРГ вкладывая в СП свой труд, время, определ</w:t>
      </w:r>
      <w:r w:rsidR="00567409">
        <w:rPr>
          <w:rFonts w:ascii="Arial" w:eastAsia="Times New Roman" w:hAnsi="Arial" w:cs="Arial"/>
          <w:color w:val="272727"/>
          <w:sz w:val="20"/>
          <w:szCs w:val="20"/>
          <w:lang w:eastAsia="ru-RU"/>
        </w:rPr>
        <w:t>е</w:t>
      </w:r>
      <w:r w:rsidRPr="00516B55">
        <w:rPr>
          <w:rFonts w:ascii="Arial" w:eastAsia="Times New Roman" w:hAnsi="Arial" w:cs="Arial"/>
          <w:color w:val="272727"/>
          <w:sz w:val="20"/>
          <w:szCs w:val="20"/>
          <w:lang w:eastAsia="ru-RU"/>
        </w:rPr>
        <w:t>нные умении, деловые связи и репутацию получает в качестве возмещения определ</w:t>
      </w:r>
      <w:r w:rsidR="00567409">
        <w:rPr>
          <w:rFonts w:ascii="Arial" w:eastAsia="Times New Roman" w:hAnsi="Arial" w:cs="Arial"/>
          <w:color w:val="272727"/>
          <w:sz w:val="20"/>
          <w:szCs w:val="20"/>
          <w:lang w:eastAsia="ru-RU"/>
        </w:rPr>
        <w:t>е</w:t>
      </w:r>
      <w:r w:rsidRPr="00516B55">
        <w:rPr>
          <w:rFonts w:ascii="Arial" w:eastAsia="Times New Roman" w:hAnsi="Arial" w:cs="Arial"/>
          <w:color w:val="272727"/>
          <w:sz w:val="20"/>
          <w:szCs w:val="20"/>
          <w:lang w:eastAsia="ru-RU"/>
        </w:rPr>
        <w:t xml:space="preserve">нный им самим </w:t>
      </w:r>
      <w:proofErr w:type="spellStart"/>
      <w:r w:rsidRPr="00516B55">
        <w:rPr>
          <w:rFonts w:ascii="Arial" w:eastAsia="Times New Roman" w:hAnsi="Arial" w:cs="Arial"/>
          <w:color w:val="272727"/>
          <w:sz w:val="20"/>
          <w:szCs w:val="20"/>
          <w:lang w:eastAsia="ru-RU"/>
        </w:rPr>
        <w:t>орг</w:t>
      </w:r>
      <w:proofErr w:type="spellEnd"/>
      <w:r w:rsidRPr="00516B55">
        <w:rPr>
          <w:rFonts w:ascii="Arial" w:eastAsia="Times New Roman" w:hAnsi="Arial" w:cs="Arial"/>
          <w:color w:val="272727"/>
          <w:sz w:val="20"/>
          <w:szCs w:val="20"/>
          <w:lang w:eastAsia="ru-RU"/>
        </w:rPr>
        <w:t xml:space="preserve"> процент. Кроме того, должны быть возмещены (по желанию </w:t>
      </w:r>
      <w:proofErr w:type="spellStart"/>
      <w:r w:rsidRPr="00516B55">
        <w:rPr>
          <w:rFonts w:ascii="Arial" w:eastAsia="Times New Roman" w:hAnsi="Arial" w:cs="Arial"/>
          <w:color w:val="272727"/>
          <w:sz w:val="20"/>
          <w:szCs w:val="20"/>
          <w:lang w:eastAsia="ru-RU"/>
        </w:rPr>
        <w:t>ОРГа</w:t>
      </w:r>
      <w:proofErr w:type="spellEnd"/>
      <w:r w:rsidRPr="00516B55">
        <w:rPr>
          <w:rFonts w:ascii="Arial" w:eastAsia="Times New Roman" w:hAnsi="Arial" w:cs="Arial"/>
          <w:color w:val="272727"/>
          <w:sz w:val="20"/>
          <w:szCs w:val="20"/>
          <w:lang w:eastAsia="ru-RU"/>
        </w:rPr>
        <w:t xml:space="preserve"> и с согласия УЗ) затраты на доставку, расфасовку, перегрузку, пер</w:t>
      </w:r>
      <w:r w:rsidR="00567409">
        <w:rPr>
          <w:rFonts w:ascii="Arial" w:eastAsia="Times New Roman" w:hAnsi="Arial" w:cs="Arial"/>
          <w:color w:val="272727"/>
          <w:sz w:val="20"/>
          <w:szCs w:val="20"/>
          <w:lang w:eastAsia="ru-RU"/>
        </w:rPr>
        <w:t>е</w:t>
      </w:r>
      <w:r w:rsidRPr="00516B55">
        <w:rPr>
          <w:rFonts w:ascii="Arial" w:eastAsia="Times New Roman" w:hAnsi="Arial" w:cs="Arial"/>
          <w:color w:val="272727"/>
          <w:sz w:val="20"/>
          <w:szCs w:val="20"/>
          <w:lang w:eastAsia="ru-RU"/>
        </w:rPr>
        <w:t>валку, сортировку товаров (что подразумевает возмещение транспортных расходов. Однако, возмещение таковых расходов должно считаться существ</w:t>
      </w:r>
      <w:r w:rsidR="00567409">
        <w:rPr>
          <w:rFonts w:ascii="Arial" w:eastAsia="Times New Roman" w:hAnsi="Arial" w:cs="Arial"/>
          <w:color w:val="272727"/>
          <w:sz w:val="20"/>
          <w:szCs w:val="20"/>
          <w:lang w:eastAsia="ru-RU"/>
        </w:rPr>
        <w:t>енным условием дого</w:t>
      </w:r>
      <w:r w:rsidRPr="00516B55">
        <w:rPr>
          <w:rFonts w:ascii="Arial" w:eastAsia="Times New Roman" w:hAnsi="Arial" w:cs="Arial"/>
          <w:color w:val="272727"/>
          <w:sz w:val="20"/>
          <w:szCs w:val="20"/>
          <w:lang w:eastAsia="ru-RU"/>
        </w:rPr>
        <w:t>в</w:t>
      </w:r>
      <w:r w:rsidR="00567409">
        <w:rPr>
          <w:rFonts w:ascii="Arial" w:eastAsia="Times New Roman" w:hAnsi="Arial" w:cs="Arial"/>
          <w:color w:val="272727"/>
          <w:sz w:val="20"/>
          <w:szCs w:val="20"/>
          <w:lang w:eastAsia="ru-RU"/>
        </w:rPr>
        <w:t>о</w:t>
      </w:r>
      <w:r w:rsidRPr="00516B55">
        <w:rPr>
          <w:rFonts w:ascii="Arial" w:eastAsia="Times New Roman" w:hAnsi="Arial" w:cs="Arial"/>
          <w:color w:val="272727"/>
          <w:sz w:val="20"/>
          <w:szCs w:val="20"/>
          <w:lang w:eastAsia="ru-RU"/>
        </w:rPr>
        <w:t>ра и должно быть оговорено в первом посте темы (оферте).</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8. В рамках настоящего раздела</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вступая в закупку</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каждый УЗ соглашается с тем, что ведение всех общих дел, таких как: формирование оптового заказа, сбор денег, оплата поставщику, получение товара и раздача его УЗ, поручается от имени всех УЗ Организатору закупки. При этом УЗ соглашаются, что в рамках проведения конкретной закупки никаких других документов для представления интересов УЗ Организатору закупки не требуется. При проведении закупки ОРГ считается действующим в рамках части 4 статьи 1044 и считается полагающим, что его действия производятся в интересах всех УЗ.</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9. Не зависимо от того</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кем является лицо</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заключившее настоящий договор</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w:t>
      </w:r>
      <w:proofErr w:type="spellStart"/>
      <w:r w:rsidRPr="00516B55">
        <w:rPr>
          <w:rFonts w:ascii="Arial" w:eastAsia="Times New Roman" w:hAnsi="Arial" w:cs="Arial"/>
          <w:color w:val="272727"/>
          <w:sz w:val="20"/>
          <w:szCs w:val="20"/>
          <w:lang w:eastAsia="ru-RU"/>
        </w:rPr>
        <w:t>ОРГом</w:t>
      </w:r>
      <w:proofErr w:type="spellEnd"/>
      <w:r w:rsidRPr="00516B55">
        <w:rPr>
          <w:rFonts w:ascii="Arial" w:eastAsia="Times New Roman" w:hAnsi="Arial" w:cs="Arial"/>
          <w:color w:val="272727"/>
          <w:sz w:val="20"/>
          <w:szCs w:val="20"/>
          <w:lang w:eastAsia="ru-RU"/>
        </w:rPr>
        <w:t xml:space="preserve"> или УЗ, данное лицо вправе знакомиться со всей документацией по ведению дел. Отказ от этого права или его ограничение, в том числе по соглашению товарищей, ничтожны. Однако</w:t>
      </w:r>
      <w:r w:rsidR="00567409">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в связи с тем, что сведения, содержащиеся в документах, зачастую являющихся документами сторонних юридических лиц, могут содержать конфиденциальную информацию, документы по ведению общих дел (накладные, счета фактуры, и иные документы) не могут быть предоставлены в открытом доступе. Ознакомится с таковыми документами УЗ может лично, по договоренности и </w:t>
      </w:r>
      <w:proofErr w:type="spellStart"/>
      <w:r w:rsidRPr="00516B55">
        <w:rPr>
          <w:rFonts w:ascii="Arial" w:eastAsia="Times New Roman" w:hAnsi="Arial" w:cs="Arial"/>
          <w:color w:val="272727"/>
          <w:sz w:val="20"/>
          <w:szCs w:val="20"/>
          <w:lang w:eastAsia="ru-RU"/>
        </w:rPr>
        <w:t>ОРГом</w:t>
      </w:r>
      <w:proofErr w:type="spellEnd"/>
      <w:r w:rsidRPr="00516B55">
        <w:rPr>
          <w:rFonts w:ascii="Arial" w:eastAsia="Times New Roman" w:hAnsi="Arial" w:cs="Arial"/>
          <w:color w:val="272727"/>
          <w:sz w:val="20"/>
          <w:szCs w:val="20"/>
          <w:lang w:eastAsia="ru-RU"/>
        </w:rPr>
        <w:t>, либо через посредника, а именно через администрацию раздела СП.</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 xml:space="preserve">10. Договор совместной деятельности может быть расторгнут по требованию одной из сторон (выход УЗ из закупки после </w:t>
      </w:r>
      <w:proofErr w:type="spellStart"/>
      <w:r w:rsidRPr="00516B55">
        <w:rPr>
          <w:rFonts w:ascii="Arial" w:eastAsia="Times New Roman" w:hAnsi="Arial" w:cs="Arial"/>
          <w:color w:val="272727"/>
          <w:sz w:val="20"/>
          <w:szCs w:val="20"/>
          <w:lang w:eastAsia="ru-RU"/>
        </w:rPr>
        <w:t>СТОПа</w:t>
      </w:r>
      <w:proofErr w:type="spellEnd"/>
      <w:r w:rsidRPr="00516B55">
        <w:rPr>
          <w:rFonts w:ascii="Arial" w:eastAsia="Times New Roman" w:hAnsi="Arial" w:cs="Arial"/>
          <w:color w:val="272727"/>
          <w:sz w:val="20"/>
          <w:szCs w:val="20"/>
          <w:lang w:eastAsia="ru-RU"/>
        </w:rPr>
        <w:t xml:space="preserve">) в соответствии с требованием статьи 1052 ГК РФ, а именно: УЗ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 То есть, УЗ который выходит из закупки после объявлении </w:t>
      </w:r>
      <w:proofErr w:type="spellStart"/>
      <w:r w:rsidRPr="00516B55">
        <w:rPr>
          <w:rFonts w:ascii="Arial" w:eastAsia="Times New Roman" w:hAnsi="Arial" w:cs="Arial"/>
          <w:color w:val="272727"/>
          <w:sz w:val="20"/>
          <w:szCs w:val="20"/>
          <w:lang w:eastAsia="ru-RU"/>
        </w:rPr>
        <w:t>СТОПа</w:t>
      </w:r>
      <w:proofErr w:type="spellEnd"/>
      <w:r w:rsidRPr="00516B55">
        <w:rPr>
          <w:rFonts w:ascii="Arial" w:eastAsia="Times New Roman" w:hAnsi="Arial" w:cs="Arial"/>
          <w:color w:val="272727"/>
          <w:sz w:val="20"/>
          <w:szCs w:val="20"/>
          <w:lang w:eastAsia="ru-RU"/>
        </w:rPr>
        <w:t xml:space="preserve"> и уже внесший денежные средства, теряет сумму </w:t>
      </w:r>
      <w:proofErr w:type="spellStart"/>
      <w:r w:rsidRPr="00516B55">
        <w:rPr>
          <w:rFonts w:ascii="Arial" w:eastAsia="Times New Roman" w:hAnsi="Arial" w:cs="Arial"/>
          <w:color w:val="272727"/>
          <w:sz w:val="20"/>
          <w:szCs w:val="20"/>
          <w:lang w:eastAsia="ru-RU"/>
        </w:rPr>
        <w:t>оргсбора</w:t>
      </w:r>
      <w:proofErr w:type="spellEnd"/>
      <w:r w:rsidRPr="00516B55">
        <w:rPr>
          <w:rFonts w:ascii="Arial" w:eastAsia="Times New Roman" w:hAnsi="Arial" w:cs="Arial"/>
          <w:color w:val="272727"/>
          <w:sz w:val="20"/>
          <w:szCs w:val="20"/>
          <w:lang w:eastAsia="ru-RU"/>
        </w:rPr>
        <w:t xml:space="preserve">, а УЗ вышедший из закупки после объявления </w:t>
      </w:r>
      <w:proofErr w:type="spellStart"/>
      <w:r w:rsidRPr="00516B55">
        <w:rPr>
          <w:rFonts w:ascii="Arial" w:eastAsia="Times New Roman" w:hAnsi="Arial" w:cs="Arial"/>
          <w:color w:val="272727"/>
          <w:sz w:val="20"/>
          <w:szCs w:val="20"/>
          <w:lang w:eastAsia="ru-RU"/>
        </w:rPr>
        <w:t>СТОПа</w:t>
      </w:r>
      <w:proofErr w:type="spellEnd"/>
      <w:r w:rsidRPr="00516B55">
        <w:rPr>
          <w:rFonts w:ascii="Arial" w:eastAsia="Times New Roman" w:hAnsi="Arial" w:cs="Arial"/>
          <w:color w:val="272727"/>
          <w:sz w:val="20"/>
          <w:szCs w:val="20"/>
          <w:lang w:eastAsia="ru-RU"/>
        </w:rPr>
        <w:t xml:space="preserve"> и не внесший при этом свою часть денежного вклада, несет ответственность в виде занесения его в ЧС настоящего раздела.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11. Договор совместной деятельности может быть расторгнут (закупка может быть прекращена) по следующим обстоятельствам:</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Не соблюдены условия закупки о минимальной сумме заказа,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lastRenderedPageBreak/>
        <w:t>Нарушена конфиденциальность закупки и поставщик отказался от поставки товара</w:t>
      </w:r>
      <w:r w:rsidR="0064744F">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br/>
        <w:t>Форс-мажорные обстоятельства</w:t>
      </w:r>
      <w:r w:rsidR="0064744F">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br/>
      </w:r>
      <w:proofErr w:type="spellStart"/>
      <w:r w:rsidRPr="00516B55">
        <w:rPr>
          <w:rFonts w:ascii="Arial" w:eastAsia="Times New Roman" w:hAnsi="Arial" w:cs="Arial"/>
          <w:color w:val="272727"/>
          <w:sz w:val="20"/>
          <w:szCs w:val="20"/>
          <w:lang w:eastAsia="ru-RU"/>
        </w:rPr>
        <w:t>Обстоятельства</w:t>
      </w:r>
      <w:proofErr w:type="spellEnd"/>
      <w:r w:rsidRPr="00516B55">
        <w:rPr>
          <w:rFonts w:ascii="Arial" w:eastAsia="Times New Roman" w:hAnsi="Arial" w:cs="Arial"/>
          <w:color w:val="272727"/>
          <w:sz w:val="20"/>
          <w:szCs w:val="20"/>
          <w:lang w:eastAsia="ru-RU"/>
        </w:rPr>
        <w:t>, не зависящие от воли сторон, как то, отказ поставщика от поставки товаров, утрата денежных средств и иные обстоятельства.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При прекращении закупки по вышеуказанным причинам. Все вложенные УЗ средства должны быть возвращены УЗ в полном объеме в сроки установленные правилами раздела СП.</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Товарищ (УЗ), внесший в общую деятельность определенное количество денежных средств, вправе при прекращении договора простого товарищества требовать в судебном порядке возврата ему всей суммы в полном объеме.</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 xml:space="preserve">12. Настоящий договор действует: Для </w:t>
      </w:r>
      <w:proofErr w:type="spellStart"/>
      <w:r w:rsidRPr="00516B55">
        <w:rPr>
          <w:rFonts w:ascii="Arial" w:eastAsia="Times New Roman" w:hAnsi="Arial" w:cs="Arial"/>
          <w:color w:val="272727"/>
          <w:sz w:val="20"/>
          <w:szCs w:val="20"/>
          <w:lang w:eastAsia="ru-RU"/>
        </w:rPr>
        <w:t>ОРГов</w:t>
      </w:r>
      <w:proofErr w:type="spellEnd"/>
      <w:r w:rsidRPr="00516B55">
        <w:rPr>
          <w:rFonts w:ascii="Arial" w:eastAsia="Times New Roman" w:hAnsi="Arial" w:cs="Arial"/>
          <w:color w:val="272727"/>
          <w:sz w:val="20"/>
          <w:szCs w:val="20"/>
          <w:lang w:eastAsia="ru-RU"/>
        </w:rPr>
        <w:t xml:space="preserve"> с момента его опубликов</w:t>
      </w:r>
      <w:r w:rsidR="0064744F">
        <w:rPr>
          <w:rFonts w:ascii="Arial" w:eastAsia="Times New Roman" w:hAnsi="Arial" w:cs="Arial"/>
          <w:color w:val="272727"/>
          <w:sz w:val="20"/>
          <w:szCs w:val="20"/>
          <w:lang w:eastAsia="ru-RU"/>
        </w:rPr>
        <w:t xml:space="preserve">ания в сети Интернет по адресу </w:t>
      </w:r>
      <w:hyperlink r:id="rId5" w:history="1">
        <w:r w:rsidR="0064744F" w:rsidRPr="00275B0B">
          <w:rPr>
            <w:rStyle w:val="a5"/>
            <w:rFonts w:ascii="Arial" w:eastAsia="Times New Roman" w:hAnsi="Arial" w:cs="Arial"/>
            <w:sz w:val="20"/>
            <w:szCs w:val="20"/>
            <w:lang w:eastAsia="ru-RU"/>
          </w:rPr>
          <w:t>http://www.pjew.ru</w:t>
        </w:r>
      </w:hyperlink>
      <w:r w:rsidR="0064744F">
        <w:rPr>
          <w:rFonts w:ascii="Arial" w:eastAsia="Times New Roman" w:hAnsi="Arial" w:cs="Arial"/>
          <w:color w:val="272727"/>
          <w:sz w:val="20"/>
          <w:szCs w:val="20"/>
          <w:lang w:eastAsia="ru-RU"/>
        </w:rPr>
        <w:t xml:space="preserve"> , для  УЗ с момента их</w:t>
      </w:r>
      <w:r w:rsidRPr="00516B55">
        <w:rPr>
          <w:rFonts w:ascii="Arial" w:eastAsia="Times New Roman" w:hAnsi="Arial" w:cs="Arial"/>
          <w:color w:val="272727"/>
          <w:sz w:val="20"/>
          <w:szCs w:val="20"/>
          <w:lang w:eastAsia="ru-RU"/>
        </w:rPr>
        <w:t xml:space="preserve"> присоединения</w:t>
      </w:r>
      <w:r w:rsidR="0064744F">
        <w:rPr>
          <w:rFonts w:ascii="Arial" w:eastAsia="Times New Roman" w:hAnsi="Arial" w:cs="Arial"/>
          <w:color w:val="272727"/>
          <w:sz w:val="20"/>
          <w:szCs w:val="20"/>
          <w:lang w:eastAsia="ru-RU"/>
        </w:rPr>
        <w:t xml:space="preserve"> к СП в рамках</w:t>
      </w:r>
      <w:r w:rsidRPr="00516B55">
        <w:rPr>
          <w:rFonts w:ascii="Arial" w:eastAsia="Times New Roman" w:hAnsi="Arial" w:cs="Arial"/>
          <w:color w:val="272727"/>
          <w:sz w:val="20"/>
          <w:szCs w:val="20"/>
          <w:lang w:eastAsia="ru-RU"/>
        </w:rPr>
        <w:t xml:space="preserve"> раздела совместных закупок. И до момента завершения всех расчетов в рамках определенной СП.</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13. Вступая в отношения в рамках конкретной СП Организатор СП подтверждает что он ознакомлен с положениями статей 171 и 159 Уголовного кодекса Российской Федерации и несет полную ответственность за свои действия в рамках данного договора.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14. Участники закупок в случае совершения Организатором действий</w:t>
      </w:r>
      <w:r w:rsidR="007A1EC0">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t xml:space="preserve"> подпадающих под юрисдикцию статьи 159 УК РФ, имеют право обратиться в правоохранительные органы с заявлением о проведении проверки и привлечении виновного лица к ответственности. Однако Участники закупок вступая в СП подтверждают, что ознакомлены с положениями статьи 306 УК РФ и статьи 148 УПК РФ.</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Приложение № 1</w:t>
      </w:r>
      <w:r w:rsidRPr="00516B55">
        <w:rPr>
          <w:rFonts w:ascii="Arial" w:eastAsia="Times New Roman" w:hAnsi="Arial" w:cs="Arial"/>
          <w:color w:val="272727"/>
          <w:sz w:val="20"/>
          <w:szCs w:val="20"/>
          <w:lang w:eastAsia="ru-RU"/>
        </w:rPr>
        <w:br/>
        <w:t>к Договору о совместно</w:t>
      </w:r>
      <w:r w:rsidR="00D62ADC">
        <w:rPr>
          <w:rFonts w:ascii="Arial" w:eastAsia="Times New Roman" w:hAnsi="Arial" w:cs="Arial"/>
          <w:color w:val="272727"/>
          <w:sz w:val="20"/>
          <w:szCs w:val="20"/>
          <w:lang w:eastAsia="ru-RU"/>
        </w:rPr>
        <w:t>й деятельности от 01.01.2017</w:t>
      </w:r>
      <w:r w:rsidRPr="00516B55">
        <w:rPr>
          <w:rFonts w:ascii="Arial" w:eastAsia="Times New Roman" w:hAnsi="Arial" w:cs="Arial"/>
          <w:color w:val="272727"/>
          <w:sz w:val="20"/>
          <w:szCs w:val="20"/>
          <w:lang w:eastAsia="ru-RU"/>
        </w:rPr>
        <w:t>г.</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Гражданский кодекс РФ</w:t>
      </w:r>
      <w:r w:rsidRPr="00516B55">
        <w:rPr>
          <w:rFonts w:ascii="Arial" w:eastAsia="Times New Roman" w:hAnsi="Arial" w:cs="Arial"/>
          <w:color w:val="272727"/>
          <w:sz w:val="20"/>
          <w:szCs w:val="20"/>
          <w:lang w:eastAsia="ru-RU"/>
        </w:rPr>
        <w:br/>
        <w:t>Статья 428. Договор присоединения</w:t>
      </w:r>
      <w:r w:rsidRPr="00516B55">
        <w:rPr>
          <w:rFonts w:ascii="Arial" w:eastAsia="Times New Roman" w:hAnsi="Arial" w:cs="Arial"/>
          <w:color w:val="272727"/>
          <w:sz w:val="20"/>
          <w:szCs w:val="20"/>
          <w:lang w:eastAsia="ru-RU"/>
        </w:rPr>
        <w:b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r w:rsidRPr="00516B55">
        <w:rPr>
          <w:rFonts w:ascii="Arial" w:eastAsia="Times New Roman" w:hAnsi="Arial" w:cs="Arial"/>
          <w:color w:val="272727"/>
          <w:sz w:val="20"/>
          <w:szCs w:val="20"/>
          <w:lang w:eastAsia="ru-RU"/>
        </w:rPr>
        <w:b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r w:rsidRPr="00516B55">
        <w:rPr>
          <w:rFonts w:ascii="Arial" w:eastAsia="Times New Roman" w:hAnsi="Arial" w:cs="Arial"/>
          <w:color w:val="272727"/>
          <w:sz w:val="20"/>
          <w:szCs w:val="20"/>
          <w:lang w:eastAsia="ru-RU"/>
        </w:rPr>
        <w:br/>
        <w:t>3. При наличии обстоятельств, предусмотренных в пункте 2 настоящей статьи, требование о расторжении или об изменении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 435. Оферта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r w:rsidRPr="00516B55">
        <w:rPr>
          <w:rFonts w:ascii="Arial" w:eastAsia="Times New Roman" w:hAnsi="Arial" w:cs="Arial"/>
          <w:color w:val="272727"/>
          <w:sz w:val="20"/>
          <w:szCs w:val="20"/>
          <w:lang w:eastAsia="ru-RU"/>
        </w:rPr>
        <w:br/>
        <w:t>Оферта должна содержать существенные условия договора.</w:t>
      </w:r>
      <w:r w:rsidRPr="00516B55">
        <w:rPr>
          <w:rFonts w:ascii="Arial" w:eastAsia="Times New Roman" w:hAnsi="Arial" w:cs="Arial"/>
          <w:color w:val="272727"/>
          <w:sz w:val="20"/>
          <w:szCs w:val="20"/>
          <w:lang w:eastAsia="ru-RU"/>
        </w:rPr>
        <w:br/>
        <w:t>2. Оферта связывает направившее ее лицо с момента ее получения адресатом.</w:t>
      </w:r>
      <w:r w:rsidRPr="00516B55">
        <w:rPr>
          <w:rFonts w:ascii="Arial" w:eastAsia="Times New Roman" w:hAnsi="Arial" w:cs="Arial"/>
          <w:color w:val="272727"/>
          <w:sz w:val="20"/>
          <w:szCs w:val="20"/>
          <w:lang w:eastAsia="ru-RU"/>
        </w:rPr>
        <w:br/>
        <w:t>Если извещение об отзыве оферты поступило ранее или одновременно с самой офертой, оферта считается не полученной.</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 xml:space="preserve">Статья 436. </w:t>
      </w:r>
      <w:proofErr w:type="spellStart"/>
      <w:r w:rsidRPr="00516B55">
        <w:rPr>
          <w:rFonts w:ascii="Arial" w:eastAsia="Times New Roman" w:hAnsi="Arial" w:cs="Arial"/>
          <w:color w:val="272727"/>
          <w:sz w:val="20"/>
          <w:szCs w:val="20"/>
          <w:lang w:eastAsia="ru-RU"/>
        </w:rPr>
        <w:t>Безотзывность</w:t>
      </w:r>
      <w:proofErr w:type="spellEnd"/>
      <w:r w:rsidRPr="00516B55">
        <w:rPr>
          <w:rFonts w:ascii="Arial" w:eastAsia="Times New Roman" w:hAnsi="Arial" w:cs="Arial"/>
          <w:color w:val="272727"/>
          <w:sz w:val="20"/>
          <w:szCs w:val="20"/>
          <w:lang w:eastAsia="ru-RU"/>
        </w:rPr>
        <w:t xml:space="preserve"> оферты</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 xml:space="preserve">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w:t>
      </w:r>
      <w:r w:rsidRPr="00516B55">
        <w:rPr>
          <w:rFonts w:ascii="Arial" w:eastAsia="Times New Roman" w:hAnsi="Arial" w:cs="Arial"/>
          <w:color w:val="272727"/>
          <w:sz w:val="20"/>
          <w:szCs w:val="20"/>
          <w:lang w:eastAsia="ru-RU"/>
        </w:rPr>
        <w:lastRenderedPageBreak/>
        <w:t>обстановки, в которой оно было сделано.</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 437. Приглашение делать оферты. Публичная оферта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r w:rsidRPr="00516B55">
        <w:rPr>
          <w:rFonts w:ascii="Arial" w:eastAsia="Times New Roman" w:hAnsi="Arial" w:cs="Arial"/>
          <w:color w:val="272727"/>
          <w:sz w:val="20"/>
          <w:szCs w:val="20"/>
          <w:lang w:eastAsia="ru-RU"/>
        </w:rPr>
        <w:b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roofErr w:type="gramStart"/>
      <w:r w:rsidRPr="00516B55">
        <w:rPr>
          <w:rFonts w:ascii="Arial" w:eastAsia="Times New Roman" w:hAnsi="Arial" w:cs="Arial"/>
          <w:color w:val="272727"/>
          <w:sz w:val="20"/>
          <w:szCs w:val="20"/>
          <w:lang w:eastAsia="ru-RU"/>
        </w:rPr>
        <w:t>).</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w:t>
      </w:r>
      <w:proofErr w:type="gramEnd"/>
      <w:r w:rsidRPr="00516B55">
        <w:rPr>
          <w:rFonts w:ascii="Arial" w:eastAsia="Times New Roman" w:hAnsi="Arial" w:cs="Arial"/>
          <w:color w:val="272727"/>
          <w:sz w:val="20"/>
          <w:szCs w:val="20"/>
          <w:lang w:eastAsia="ru-RU"/>
        </w:rPr>
        <w:t xml:space="preserve"> 438. Акцепт</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 Акцептом признается ответ лица, которому адресована оферта, о ее принятии.</w:t>
      </w:r>
      <w:r w:rsidRPr="00516B55">
        <w:rPr>
          <w:rFonts w:ascii="Arial" w:eastAsia="Times New Roman" w:hAnsi="Arial" w:cs="Arial"/>
          <w:color w:val="272727"/>
          <w:sz w:val="20"/>
          <w:szCs w:val="20"/>
          <w:lang w:eastAsia="ru-RU"/>
        </w:rPr>
        <w:br/>
        <w:t>Акцепт должен быть полным и безоговорочным.</w:t>
      </w:r>
      <w:r w:rsidRPr="00516B55">
        <w:rPr>
          <w:rFonts w:ascii="Arial" w:eastAsia="Times New Roman" w:hAnsi="Arial" w:cs="Arial"/>
          <w:color w:val="272727"/>
          <w:sz w:val="20"/>
          <w:szCs w:val="20"/>
          <w:lang w:eastAsia="ru-RU"/>
        </w:rPr>
        <w:br/>
        <w:t>2. Молчание не является акцептом, если иное не вытекает из закона, обычая делового оборота или из прежних деловых отношений сторон.</w:t>
      </w:r>
      <w:r w:rsidRPr="00516B55">
        <w:rPr>
          <w:rFonts w:ascii="Arial" w:eastAsia="Times New Roman" w:hAnsi="Arial" w:cs="Arial"/>
          <w:color w:val="272727"/>
          <w:sz w:val="20"/>
          <w:szCs w:val="20"/>
          <w:lang w:eastAsia="ru-RU"/>
        </w:rPr>
        <w:b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 Статья 310. Недопустимость одностороннего отказа от исполнения обязательства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 xml:space="preserve">Статья 440. Заключение договора на основании оферты, определяющей срок для </w:t>
      </w:r>
      <w:proofErr w:type="gramStart"/>
      <w:r w:rsidRPr="00516B55">
        <w:rPr>
          <w:rFonts w:ascii="Arial" w:eastAsia="Times New Roman" w:hAnsi="Arial" w:cs="Arial"/>
          <w:color w:val="272727"/>
          <w:sz w:val="20"/>
          <w:szCs w:val="20"/>
          <w:lang w:eastAsia="ru-RU"/>
        </w:rPr>
        <w:t>акцепта</w:t>
      </w:r>
      <w:proofErr w:type="gramEnd"/>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 1041. Договор простого товарищества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r>
      <w:proofErr w:type="gramStart"/>
      <w:r w:rsidRPr="00516B55">
        <w:rPr>
          <w:rFonts w:ascii="Arial" w:eastAsia="Times New Roman" w:hAnsi="Arial" w:cs="Arial"/>
          <w:color w:val="272727"/>
          <w:sz w:val="20"/>
          <w:szCs w:val="20"/>
          <w:lang w:eastAsia="ru-RU"/>
        </w:rPr>
        <w:t>По</w:t>
      </w:r>
      <w:proofErr w:type="gramEnd"/>
      <w:r w:rsidRPr="00516B55">
        <w:rPr>
          <w:rFonts w:ascii="Arial" w:eastAsia="Times New Roman" w:hAnsi="Arial" w:cs="Arial"/>
          <w:color w:val="272727"/>
          <w:sz w:val="20"/>
          <w:szCs w:val="20"/>
          <w:lang w:eastAsia="ru-RU"/>
        </w:rPr>
        <w:t xml:space="preserve">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 1042. Вклады товарищей</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 1043. Общее имущество товарищей</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r w:rsidRPr="00516B55">
        <w:rPr>
          <w:rFonts w:ascii="Arial" w:eastAsia="Times New Roman" w:hAnsi="Arial" w:cs="Arial"/>
          <w:color w:val="272727"/>
          <w:sz w:val="20"/>
          <w:szCs w:val="20"/>
          <w:lang w:eastAsia="ru-RU"/>
        </w:rPr>
        <w:b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lastRenderedPageBreak/>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r w:rsidRPr="00516B55">
        <w:rPr>
          <w:rFonts w:ascii="Arial" w:eastAsia="Times New Roman" w:hAnsi="Arial" w:cs="Arial"/>
          <w:color w:val="272727"/>
          <w:sz w:val="20"/>
          <w:szCs w:val="20"/>
          <w:lang w:eastAsia="ru-RU"/>
        </w:rPr>
        <w:br/>
        <w:t xml:space="preserve">3. Пользование общим имуществом товарищей осуществляется по их общему согласию, а при </w:t>
      </w:r>
      <w:proofErr w:type="spellStart"/>
      <w:r w:rsidRPr="00516B55">
        <w:rPr>
          <w:rFonts w:ascii="Arial" w:eastAsia="Times New Roman" w:hAnsi="Arial" w:cs="Arial"/>
          <w:color w:val="272727"/>
          <w:sz w:val="20"/>
          <w:szCs w:val="20"/>
          <w:lang w:eastAsia="ru-RU"/>
        </w:rPr>
        <w:t>недостижении</w:t>
      </w:r>
      <w:proofErr w:type="spellEnd"/>
      <w:r w:rsidRPr="00516B55">
        <w:rPr>
          <w:rFonts w:ascii="Arial" w:eastAsia="Times New Roman" w:hAnsi="Arial" w:cs="Arial"/>
          <w:color w:val="272727"/>
          <w:sz w:val="20"/>
          <w:szCs w:val="20"/>
          <w:lang w:eastAsia="ru-RU"/>
        </w:rPr>
        <w:t xml:space="preserve"> согласия в порядке, устанавливаемом судом.</w:t>
      </w:r>
      <w:r w:rsidRPr="00516B55">
        <w:rPr>
          <w:rFonts w:ascii="Arial" w:eastAsia="Times New Roman" w:hAnsi="Arial" w:cs="Arial"/>
          <w:color w:val="272727"/>
          <w:sz w:val="20"/>
          <w:szCs w:val="20"/>
          <w:lang w:eastAsia="ru-RU"/>
        </w:rPr>
        <w:b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 1044. Ведение общих дел товарищей</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r w:rsidRPr="00516B55">
        <w:rPr>
          <w:rFonts w:ascii="Arial" w:eastAsia="Times New Roman" w:hAnsi="Arial" w:cs="Arial"/>
          <w:color w:val="272727"/>
          <w:sz w:val="20"/>
          <w:szCs w:val="20"/>
          <w:lang w:eastAsia="ru-RU"/>
        </w:rPr>
        <w:br/>
        <w:t>При совместном ведении дел для совершения каждой сделки требуется согласие всех товарищей.</w:t>
      </w:r>
      <w:r w:rsidRPr="00516B55">
        <w:rPr>
          <w:rFonts w:ascii="Arial" w:eastAsia="Times New Roman" w:hAnsi="Arial" w:cs="Arial"/>
          <w:color w:val="272727"/>
          <w:sz w:val="20"/>
          <w:szCs w:val="20"/>
          <w:lang w:eastAsia="ru-RU"/>
        </w:rPr>
        <w:b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r w:rsidRPr="00516B55">
        <w:rPr>
          <w:rFonts w:ascii="Arial" w:eastAsia="Times New Roman" w:hAnsi="Arial" w:cs="Arial"/>
          <w:color w:val="272727"/>
          <w:sz w:val="20"/>
          <w:szCs w:val="20"/>
          <w:lang w:eastAsia="ru-RU"/>
        </w:rPr>
        <w:b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r w:rsidRPr="00516B55">
        <w:rPr>
          <w:rFonts w:ascii="Arial" w:eastAsia="Times New Roman" w:hAnsi="Arial" w:cs="Arial"/>
          <w:color w:val="272727"/>
          <w:sz w:val="20"/>
          <w:szCs w:val="20"/>
          <w:lang w:eastAsia="ru-RU"/>
        </w:rPr>
        <w:b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r w:rsidRPr="00516B55">
        <w:rPr>
          <w:rFonts w:ascii="Arial" w:eastAsia="Times New Roman" w:hAnsi="Arial" w:cs="Arial"/>
          <w:color w:val="272727"/>
          <w:sz w:val="20"/>
          <w:szCs w:val="20"/>
          <w:lang w:eastAsia="ru-RU"/>
        </w:rPr>
        <w:br/>
        <w:t>5. Решения, касающиеся общих дел товарищей, принимаются товарищами по общему согласию, если иное не предусмотрено договором простого товарищества.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 1045. Право товарища на информацию</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r w:rsidRPr="00516B55">
        <w:rPr>
          <w:rFonts w:ascii="Arial" w:eastAsia="Times New Roman" w:hAnsi="Arial" w:cs="Arial"/>
          <w:color w:val="272727"/>
          <w:sz w:val="20"/>
          <w:szCs w:val="20"/>
          <w:lang w:eastAsia="ru-RU"/>
        </w:rPr>
        <w:br/>
        <w:t> </w:t>
      </w:r>
      <w:r w:rsidRPr="00516B55">
        <w:rPr>
          <w:rFonts w:ascii="Arial" w:eastAsia="Times New Roman" w:hAnsi="Arial" w:cs="Arial"/>
          <w:color w:val="272727"/>
          <w:sz w:val="20"/>
          <w:szCs w:val="20"/>
          <w:lang w:eastAsia="ru-RU"/>
        </w:rPr>
        <w:br/>
        <w:t>Статья 1052. Расторжение договора простого товарищества по требованию стороны</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r>
      <w:proofErr w:type="gramStart"/>
      <w:r w:rsidRPr="00516B55">
        <w:rPr>
          <w:rFonts w:ascii="Arial" w:eastAsia="Times New Roman" w:hAnsi="Arial" w:cs="Arial"/>
          <w:color w:val="272727"/>
          <w:sz w:val="20"/>
          <w:szCs w:val="20"/>
          <w:lang w:eastAsia="ru-RU"/>
        </w:rPr>
        <w:t>Наряду</w:t>
      </w:r>
      <w:proofErr w:type="gramEnd"/>
      <w:r w:rsidRPr="00516B55">
        <w:rPr>
          <w:rFonts w:ascii="Arial" w:eastAsia="Times New Roman" w:hAnsi="Arial" w:cs="Arial"/>
          <w:color w:val="272727"/>
          <w:sz w:val="20"/>
          <w:szCs w:val="20"/>
          <w:lang w:eastAsia="ru-RU"/>
        </w:rPr>
        <w:t xml:space="preserve"> с основаниями, указанными в пункте 2 статьи 450 настоящего Кодекса, сторона договора простого товарищества, заключенного с указанием срока или с указанием цели в качестве </w:t>
      </w:r>
      <w:proofErr w:type="spellStart"/>
      <w:r w:rsidRPr="00516B55">
        <w:rPr>
          <w:rFonts w:ascii="Arial" w:eastAsia="Times New Roman" w:hAnsi="Arial" w:cs="Arial"/>
          <w:color w:val="272727"/>
          <w:sz w:val="20"/>
          <w:szCs w:val="20"/>
          <w:lang w:eastAsia="ru-RU"/>
        </w:rPr>
        <w:t>отменительного</w:t>
      </w:r>
      <w:proofErr w:type="spellEnd"/>
      <w:r w:rsidRPr="00516B55">
        <w:rPr>
          <w:rFonts w:ascii="Arial" w:eastAsia="Times New Roman" w:hAnsi="Arial" w:cs="Arial"/>
          <w:color w:val="272727"/>
          <w:sz w:val="20"/>
          <w:szCs w:val="20"/>
          <w:lang w:eastAsia="ru-RU"/>
        </w:rPr>
        <w:t xml:space="preserve">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 1050. Прекращение договора простого товарищества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1. Договор простого товарищества прекращается вследствие:</w:t>
      </w:r>
      <w:r w:rsidRPr="00516B55">
        <w:rPr>
          <w:rFonts w:ascii="Arial" w:eastAsia="Times New Roman" w:hAnsi="Arial" w:cs="Arial"/>
          <w:color w:val="272727"/>
          <w:sz w:val="20"/>
          <w:szCs w:val="20"/>
          <w:lang w:eastAsia="ru-RU"/>
        </w:rPr>
        <w:b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r w:rsidRPr="00516B55">
        <w:rPr>
          <w:rFonts w:ascii="Arial" w:eastAsia="Times New Roman" w:hAnsi="Arial" w:cs="Arial"/>
          <w:color w:val="272727"/>
          <w:sz w:val="20"/>
          <w:szCs w:val="20"/>
          <w:lang w:eastAsia="ru-RU"/>
        </w:rPr>
        <w:br/>
        <w:t>объявления кого-либо из товарищей несостоятельным (банкротом), за изъятием, указанным в абзаце втором настоящего пункта;</w:t>
      </w:r>
      <w:r w:rsidRPr="00516B55">
        <w:rPr>
          <w:rFonts w:ascii="Arial" w:eastAsia="Times New Roman" w:hAnsi="Arial" w:cs="Arial"/>
          <w:color w:val="272727"/>
          <w:sz w:val="20"/>
          <w:szCs w:val="20"/>
          <w:lang w:eastAsia="ru-RU"/>
        </w:rPr>
        <w:b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r w:rsidRPr="00516B55">
        <w:rPr>
          <w:rFonts w:ascii="Arial" w:eastAsia="Times New Roman" w:hAnsi="Arial" w:cs="Arial"/>
          <w:color w:val="272727"/>
          <w:sz w:val="20"/>
          <w:szCs w:val="20"/>
          <w:lang w:eastAsia="ru-RU"/>
        </w:rPr>
        <w:br/>
        <w:t>отказа кого-либо из товарищей от дальнейшего участия в бессрочном договоре простого товарищества, за изъятием, указанным в абзаце втором настоящего пункта;</w:t>
      </w:r>
      <w:r w:rsidRPr="00516B55">
        <w:rPr>
          <w:rFonts w:ascii="Arial" w:eastAsia="Times New Roman" w:hAnsi="Arial" w:cs="Arial"/>
          <w:color w:val="272727"/>
          <w:sz w:val="20"/>
          <w:szCs w:val="20"/>
          <w:lang w:eastAsia="ru-RU"/>
        </w:rPr>
        <w:br/>
        <w:t>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абзаце втором настоящего пункта;</w:t>
      </w:r>
      <w:r w:rsidRPr="00516B55">
        <w:rPr>
          <w:rFonts w:ascii="Arial" w:eastAsia="Times New Roman" w:hAnsi="Arial" w:cs="Arial"/>
          <w:color w:val="272727"/>
          <w:sz w:val="20"/>
          <w:szCs w:val="20"/>
          <w:lang w:eastAsia="ru-RU"/>
        </w:rPr>
        <w:br/>
        <w:t>истечения срока договора простого товарищества;</w:t>
      </w:r>
      <w:r w:rsidRPr="00516B55">
        <w:rPr>
          <w:rFonts w:ascii="Arial" w:eastAsia="Times New Roman" w:hAnsi="Arial" w:cs="Arial"/>
          <w:color w:val="272727"/>
          <w:sz w:val="20"/>
          <w:szCs w:val="20"/>
          <w:lang w:eastAsia="ru-RU"/>
        </w:rPr>
        <w:br/>
        <w:t xml:space="preserve">выдела доли товарища по требованию его кредитора, за изъятием, указанным в абзаце втором </w:t>
      </w:r>
      <w:r w:rsidRPr="00516B55">
        <w:rPr>
          <w:rFonts w:ascii="Arial" w:eastAsia="Times New Roman" w:hAnsi="Arial" w:cs="Arial"/>
          <w:color w:val="272727"/>
          <w:sz w:val="20"/>
          <w:szCs w:val="20"/>
          <w:lang w:eastAsia="ru-RU"/>
        </w:rPr>
        <w:lastRenderedPageBreak/>
        <w:t>настоящего пункта</w:t>
      </w:r>
      <w:r w:rsidRPr="00516B55">
        <w:rPr>
          <w:rFonts w:ascii="Arial" w:eastAsia="Times New Roman" w:hAnsi="Arial" w:cs="Arial"/>
          <w:color w:val="272727"/>
          <w:sz w:val="20"/>
          <w:szCs w:val="20"/>
          <w:lang w:eastAsia="ru-RU"/>
        </w:rPr>
        <w:b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r w:rsidRPr="00516B55">
        <w:rPr>
          <w:rFonts w:ascii="Arial" w:eastAsia="Times New Roman" w:hAnsi="Arial" w:cs="Arial"/>
          <w:color w:val="272727"/>
          <w:sz w:val="20"/>
          <w:szCs w:val="20"/>
          <w:lang w:eastAsia="ru-RU"/>
        </w:rPr>
        <w:b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r w:rsidRPr="00516B55">
        <w:rPr>
          <w:rFonts w:ascii="Arial" w:eastAsia="Times New Roman" w:hAnsi="Arial" w:cs="Arial"/>
          <w:color w:val="272727"/>
          <w:sz w:val="20"/>
          <w:szCs w:val="20"/>
          <w:lang w:eastAsia="ru-RU"/>
        </w:rPr>
        <w:br/>
        <w:t>Раздел имущества, находившегося в общей собственности товарищей, и возникших у них общих прав требования осуществляется в порядке, установленном статьей 252 настоящего Кодекса.</w:t>
      </w:r>
      <w:r w:rsidRPr="00516B55">
        <w:rPr>
          <w:rFonts w:ascii="Arial" w:eastAsia="Times New Roman" w:hAnsi="Arial" w:cs="Arial"/>
          <w:color w:val="272727"/>
          <w:sz w:val="20"/>
          <w:szCs w:val="20"/>
          <w:lang w:eastAsia="ru-RU"/>
        </w:rPr>
        <w:b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Уголовный кодекс РФ</w:t>
      </w:r>
      <w:r w:rsidRPr="00516B55">
        <w:rPr>
          <w:rFonts w:ascii="Arial" w:eastAsia="Times New Roman" w:hAnsi="Arial" w:cs="Arial"/>
          <w:color w:val="272727"/>
          <w:sz w:val="20"/>
          <w:szCs w:val="20"/>
          <w:lang w:eastAsia="ru-RU"/>
        </w:rPr>
        <w:br/>
        <w:t>Статья 171. Незаконное предпринимательство</w:t>
      </w:r>
      <w:r w:rsidRPr="00516B55">
        <w:rPr>
          <w:rFonts w:ascii="Arial" w:eastAsia="Times New Roman" w:hAnsi="Arial" w:cs="Arial"/>
          <w:color w:val="272727"/>
          <w:sz w:val="20"/>
          <w:szCs w:val="20"/>
          <w:lang w:eastAsia="ru-RU"/>
        </w:rPr>
        <w:br/>
        <w:t>1. Осуществление предпринимательской деятельности без регистрации или с нарушением правил регистрации,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 -</w:t>
      </w:r>
      <w:r w:rsidRPr="00516B55">
        <w:rPr>
          <w:rFonts w:ascii="Arial" w:eastAsia="Times New Roman" w:hAnsi="Arial" w:cs="Arial"/>
          <w:color w:val="272727"/>
          <w:sz w:val="20"/>
          <w:szCs w:val="20"/>
          <w:lang w:eastAsia="ru-RU"/>
        </w:rPr>
        <w:b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арестом на срок от четырех до шести месяцев.</w:t>
      </w:r>
      <w:r w:rsidRPr="00516B55">
        <w:rPr>
          <w:rFonts w:ascii="Arial" w:eastAsia="Times New Roman" w:hAnsi="Arial" w:cs="Arial"/>
          <w:color w:val="272727"/>
          <w:sz w:val="20"/>
          <w:szCs w:val="20"/>
          <w:lang w:eastAsia="ru-RU"/>
        </w:rPr>
        <w:br/>
        <w:t xml:space="preserve">2. То же </w:t>
      </w:r>
      <w:proofErr w:type="gramStart"/>
      <w:r w:rsidRPr="00516B55">
        <w:rPr>
          <w:rFonts w:ascii="Arial" w:eastAsia="Times New Roman" w:hAnsi="Arial" w:cs="Arial"/>
          <w:color w:val="272727"/>
          <w:sz w:val="20"/>
          <w:szCs w:val="20"/>
          <w:lang w:eastAsia="ru-RU"/>
        </w:rPr>
        <w:t>деяние:</w:t>
      </w:r>
      <w:r w:rsidRPr="00516B55">
        <w:rPr>
          <w:rFonts w:ascii="Arial" w:eastAsia="Times New Roman" w:hAnsi="Arial" w:cs="Arial"/>
          <w:color w:val="272727"/>
          <w:sz w:val="20"/>
          <w:szCs w:val="20"/>
          <w:lang w:eastAsia="ru-RU"/>
        </w:rPr>
        <w:br/>
        <w:t>а</w:t>
      </w:r>
      <w:proofErr w:type="gramEnd"/>
      <w:r w:rsidRPr="00516B55">
        <w:rPr>
          <w:rFonts w:ascii="Arial" w:eastAsia="Times New Roman" w:hAnsi="Arial" w:cs="Arial"/>
          <w:color w:val="272727"/>
          <w:sz w:val="20"/>
          <w:szCs w:val="20"/>
          <w:lang w:eastAsia="ru-RU"/>
        </w:rPr>
        <w:t>) совершенное организованной группой;</w:t>
      </w:r>
      <w:r w:rsidRPr="00516B55">
        <w:rPr>
          <w:rFonts w:ascii="Arial" w:eastAsia="Times New Roman" w:hAnsi="Arial" w:cs="Arial"/>
          <w:color w:val="272727"/>
          <w:sz w:val="20"/>
          <w:szCs w:val="20"/>
          <w:lang w:eastAsia="ru-RU"/>
        </w:rPr>
        <w:br/>
        <w:t>б) сопряженное с извлечением дохода в особо крупном размере, -</w:t>
      </w:r>
      <w:r w:rsidRPr="00516B55">
        <w:rPr>
          <w:rFonts w:ascii="Arial" w:eastAsia="Times New Roman" w:hAnsi="Arial" w:cs="Arial"/>
          <w:color w:val="272727"/>
          <w:sz w:val="20"/>
          <w:szCs w:val="20"/>
          <w:lang w:eastAsia="ru-RU"/>
        </w:rPr>
        <w:b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 159. Мошенничество</w:t>
      </w:r>
      <w:r w:rsidRPr="00516B55">
        <w:rPr>
          <w:rFonts w:ascii="Arial" w:eastAsia="Times New Roman" w:hAnsi="Arial" w:cs="Arial"/>
          <w:color w:val="272727"/>
          <w:sz w:val="20"/>
          <w:szCs w:val="20"/>
          <w:lang w:eastAsia="ru-RU"/>
        </w:rPr>
        <w:br/>
        <w:t>1. Мошенничество, то есть хищение чужого имущества или приобретение права на чужое имущество путем обмана или злоупотребления доверием, -</w:t>
      </w:r>
      <w:r w:rsidRPr="00516B55">
        <w:rPr>
          <w:rFonts w:ascii="Arial" w:eastAsia="Times New Roman" w:hAnsi="Arial" w:cs="Arial"/>
          <w:color w:val="272727"/>
          <w:sz w:val="20"/>
          <w:szCs w:val="20"/>
          <w:lang w:eastAsia="ru-RU"/>
        </w:rPr>
        <w:b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ограничением свободы на срок до двух лет, либо арестом на срок от двух до четырех месяцев, либо лишением свободы на срок до двух лет.</w:t>
      </w:r>
      <w:r w:rsidRPr="00516B55">
        <w:rPr>
          <w:rFonts w:ascii="Arial" w:eastAsia="Times New Roman" w:hAnsi="Arial" w:cs="Arial"/>
          <w:color w:val="272727"/>
          <w:sz w:val="20"/>
          <w:szCs w:val="20"/>
          <w:lang w:eastAsia="ru-RU"/>
        </w:rPr>
        <w:br/>
        <w:t>2. Мошенничество, совершенное группой лиц по предварительному сговору, а равно с причинением значительного ущерба гражданину, -</w:t>
      </w:r>
      <w:r w:rsidRPr="00516B55">
        <w:rPr>
          <w:rFonts w:ascii="Arial" w:eastAsia="Times New Roman" w:hAnsi="Arial" w:cs="Arial"/>
          <w:color w:val="272727"/>
          <w:sz w:val="20"/>
          <w:szCs w:val="20"/>
          <w:lang w:eastAsia="ru-RU"/>
        </w:rPr>
        <w:b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 с ограничением свободы на срок до одного года либо без такового.</w:t>
      </w:r>
      <w:r w:rsidRPr="00516B55">
        <w:rPr>
          <w:rFonts w:ascii="Arial" w:eastAsia="Times New Roman" w:hAnsi="Arial" w:cs="Arial"/>
          <w:color w:val="272727"/>
          <w:sz w:val="20"/>
          <w:szCs w:val="20"/>
          <w:lang w:eastAsia="ru-RU"/>
        </w:rPr>
        <w:br/>
        <w:t>3. Мошенничество, совершенное лицом с использованием своего служебного положения, а равно в крупном размере, -</w:t>
      </w:r>
      <w:r w:rsidRPr="00516B55">
        <w:rPr>
          <w:rFonts w:ascii="Arial" w:eastAsia="Times New Roman" w:hAnsi="Arial" w:cs="Arial"/>
          <w:color w:val="272727"/>
          <w:sz w:val="20"/>
          <w:szCs w:val="20"/>
          <w:lang w:eastAsia="ru-RU"/>
        </w:rPr>
        <w:b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r w:rsidRPr="00516B55">
        <w:rPr>
          <w:rFonts w:ascii="Arial" w:eastAsia="Times New Roman" w:hAnsi="Arial" w:cs="Arial"/>
          <w:color w:val="272727"/>
          <w:sz w:val="20"/>
          <w:szCs w:val="20"/>
          <w:lang w:eastAsia="ru-RU"/>
        </w:rPr>
        <w:br/>
        <w:t>4. Мошенничество, совершенное организованной группой либо в особо крупном размере, -</w:t>
      </w:r>
      <w:r w:rsidRPr="00516B55">
        <w:rPr>
          <w:rFonts w:ascii="Arial" w:eastAsia="Times New Roman" w:hAnsi="Arial" w:cs="Arial"/>
          <w:color w:val="272727"/>
          <w:sz w:val="20"/>
          <w:szCs w:val="20"/>
          <w:lang w:eastAsia="ru-RU"/>
        </w:rPr>
        <w:b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Статья 306. Заведомо ложный донос</w:t>
      </w:r>
      <w:r w:rsidRPr="00516B55">
        <w:rPr>
          <w:rFonts w:ascii="Arial" w:eastAsia="Times New Roman" w:hAnsi="Arial" w:cs="Arial"/>
          <w:color w:val="272727"/>
          <w:sz w:val="20"/>
          <w:szCs w:val="20"/>
          <w:lang w:eastAsia="ru-RU"/>
        </w:rPr>
        <w:br/>
        <w:t>1. Заведомо ложный донос о совершении преступления -</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lastRenderedPageBreak/>
        <w:t xml:space="preserve">наказывается штрафом в размере до ста двадцати тысяч рублей или в размере заработной платы или </w:t>
      </w:r>
      <w:proofErr w:type="gramStart"/>
      <w:r w:rsidRPr="00516B55">
        <w:rPr>
          <w:rFonts w:ascii="Arial" w:eastAsia="Times New Roman" w:hAnsi="Arial" w:cs="Arial"/>
          <w:color w:val="272727"/>
          <w:sz w:val="20"/>
          <w:szCs w:val="20"/>
          <w:lang w:eastAsia="ru-RU"/>
        </w:rPr>
        <w:t>иного дохода</w:t>
      </w:r>
      <w:proofErr w:type="gramEnd"/>
      <w:r w:rsidRPr="00516B55">
        <w:rPr>
          <w:rFonts w:ascii="Arial" w:eastAsia="Times New Roman" w:hAnsi="Arial" w:cs="Arial"/>
          <w:color w:val="272727"/>
          <w:sz w:val="20"/>
          <w:szCs w:val="20"/>
          <w:lang w:eastAsia="ru-RU"/>
        </w:rPr>
        <w:t xml:space="preserve"> осужденного за период до одного года,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двух лет.</w:t>
      </w:r>
      <w:r w:rsidRPr="00516B55">
        <w:rPr>
          <w:rFonts w:ascii="Arial" w:eastAsia="Times New Roman" w:hAnsi="Arial" w:cs="Arial"/>
          <w:color w:val="272727"/>
          <w:sz w:val="20"/>
          <w:szCs w:val="20"/>
          <w:lang w:eastAsia="ru-RU"/>
        </w:rPr>
        <w:br/>
        <w:t>2. То же деяние, соединенное с обвинением лица в совершении тяжкого или особо тяжкого преступления, -</w:t>
      </w:r>
      <w:r w:rsidRPr="00516B55">
        <w:rPr>
          <w:rFonts w:ascii="Arial" w:eastAsia="Times New Roman" w:hAnsi="Arial" w:cs="Arial"/>
          <w:color w:val="272727"/>
          <w:sz w:val="20"/>
          <w:szCs w:val="20"/>
          <w:lang w:eastAsia="ru-RU"/>
        </w:rPr>
        <w:b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r w:rsidRPr="00516B55">
        <w:rPr>
          <w:rFonts w:ascii="Arial" w:eastAsia="Times New Roman" w:hAnsi="Arial" w:cs="Arial"/>
          <w:color w:val="272727"/>
          <w:sz w:val="20"/>
          <w:szCs w:val="20"/>
          <w:lang w:eastAsia="ru-RU"/>
        </w:rPr>
        <w:br/>
        <w:t>3. Деяния, предусмотренные частями первой или второй настоящей статьи, соединенные с искусственным созданием доказательств обвинения, -</w:t>
      </w:r>
      <w:r w:rsidRPr="00516B55">
        <w:rPr>
          <w:rFonts w:ascii="Arial" w:eastAsia="Times New Roman" w:hAnsi="Arial" w:cs="Arial"/>
          <w:color w:val="272727"/>
          <w:sz w:val="20"/>
          <w:szCs w:val="20"/>
          <w:lang w:eastAsia="ru-RU"/>
        </w:rPr>
        <w:br/>
        <w:t>наказываются лишением свободы на срок до шести лет.</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Уголовно процессуальный кодекс РФ</w:t>
      </w:r>
      <w:r w:rsidRPr="00516B55">
        <w:rPr>
          <w:rFonts w:ascii="Arial" w:eastAsia="Times New Roman" w:hAnsi="Arial" w:cs="Arial"/>
          <w:color w:val="272727"/>
          <w:sz w:val="20"/>
          <w:szCs w:val="20"/>
          <w:lang w:eastAsia="ru-RU"/>
        </w:rPr>
        <w:br/>
        <w:t>Статья 148. Отказ в возбуждении уголовного дела</w:t>
      </w:r>
      <w:r w:rsidRPr="00516B55">
        <w:rPr>
          <w:rFonts w:ascii="Arial" w:eastAsia="Times New Roman" w:hAnsi="Arial" w:cs="Arial"/>
          <w:color w:val="272727"/>
          <w:sz w:val="20"/>
          <w:szCs w:val="20"/>
          <w:lang w:eastAsia="ru-RU"/>
        </w:rPr>
        <w:br/>
      </w:r>
      <w:r w:rsidRPr="00516B55">
        <w:rPr>
          <w:rFonts w:ascii="Arial" w:eastAsia="Times New Roman" w:hAnsi="Arial" w:cs="Arial"/>
          <w:color w:val="272727"/>
          <w:sz w:val="20"/>
          <w:szCs w:val="20"/>
          <w:lang w:eastAsia="ru-RU"/>
        </w:rPr>
        <w:br/>
        <w:t>2. При вынесении постановления об отказе в возбуждении уголовного дела по результатам проверки сообщения о преступлении, связанного с подозрением в его совершении конкретного лица или лиц, руководитель следственного органа, следователь, орган дознания обязаны рассмотреть вопрос о возбуждении уголовного дела за заведомо ложный донос в отношении лица, заявившего или распространившего ложное сообщение о преступлении.</w:t>
      </w:r>
    </w:p>
    <w:p w:rsidR="00516B55" w:rsidRPr="00516B55" w:rsidRDefault="00516B55" w:rsidP="00516B55">
      <w:pPr>
        <w:shd w:val="clear" w:color="auto" w:fill="FFFFFF"/>
        <w:spacing w:after="0" w:line="288" w:lineRule="atLeast"/>
        <w:textAlignment w:val="baseline"/>
        <w:outlineLvl w:val="1"/>
        <w:rPr>
          <w:rFonts w:ascii="Arial" w:eastAsia="Times New Roman" w:hAnsi="Arial" w:cs="Arial"/>
          <w:color w:val="272727"/>
          <w:sz w:val="30"/>
          <w:szCs w:val="30"/>
          <w:lang w:eastAsia="ru-RU"/>
        </w:rPr>
      </w:pPr>
      <w:r w:rsidRPr="00516B55">
        <w:rPr>
          <w:rFonts w:ascii="Arial" w:eastAsia="Times New Roman" w:hAnsi="Arial" w:cs="Arial"/>
          <w:b/>
          <w:bCs/>
          <w:color w:val="FF0000"/>
          <w:sz w:val="30"/>
          <w:szCs w:val="30"/>
          <w:bdr w:val="none" w:sz="0" w:space="0" w:color="auto" w:frame="1"/>
          <w:lang w:eastAsia="ru-RU"/>
        </w:rPr>
        <w:t>Договор, заключаемый в форме публичной оферты, предусмотрен Гражданским Кодексом Российской  </w:t>
      </w:r>
    </w:p>
    <w:p w:rsidR="00516B55" w:rsidRPr="00516B55" w:rsidRDefault="00516B55" w:rsidP="00516B55">
      <w:pPr>
        <w:shd w:val="clear" w:color="auto" w:fill="FFFFFF"/>
        <w:spacing w:after="0" w:line="288" w:lineRule="atLeast"/>
        <w:textAlignment w:val="baseline"/>
        <w:outlineLvl w:val="1"/>
        <w:rPr>
          <w:rFonts w:ascii="Arial" w:eastAsia="Times New Roman" w:hAnsi="Arial" w:cs="Arial"/>
          <w:color w:val="272727"/>
          <w:sz w:val="30"/>
          <w:szCs w:val="30"/>
          <w:lang w:eastAsia="ru-RU"/>
        </w:rPr>
      </w:pPr>
      <w:r w:rsidRPr="00516B55">
        <w:rPr>
          <w:rFonts w:ascii="Arial" w:eastAsia="Times New Roman" w:hAnsi="Arial" w:cs="Arial"/>
          <w:b/>
          <w:bCs/>
          <w:color w:val="FF0000"/>
          <w:sz w:val="30"/>
          <w:szCs w:val="30"/>
          <w:bdr w:val="none" w:sz="0" w:space="0" w:color="auto" w:frame="1"/>
          <w:lang w:eastAsia="ru-RU"/>
        </w:rPr>
        <w:t>  Федерации, не требует двустороннего подписания и действителен в электронном виде.</w:t>
      </w:r>
    </w:p>
    <w:p w:rsidR="00351DF2" w:rsidRDefault="00351DF2"/>
    <w:sectPr w:rsidR="00351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55"/>
    <w:rsid w:val="00351DF2"/>
    <w:rsid w:val="003E3297"/>
    <w:rsid w:val="00516B55"/>
    <w:rsid w:val="00567409"/>
    <w:rsid w:val="0064744F"/>
    <w:rsid w:val="00661096"/>
    <w:rsid w:val="007A1EC0"/>
    <w:rsid w:val="00D62ADC"/>
    <w:rsid w:val="00F25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E43CD-F6A3-42F1-BC4D-ACC42CED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16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6B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B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6B5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16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6B55"/>
    <w:rPr>
      <w:b/>
      <w:bCs/>
    </w:rPr>
  </w:style>
  <w:style w:type="character" w:styleId="a5">
    <w:name w:val="Hyperlink"/>
    <w:basedOn w:val="a0"/>
    <w:uiPriority w:val="99"/>
    <w:unhideWhenUsed/>
    <w:rsid w:val="00516B55"/>
    <w:rPr>
      <w:color w:val="0000FF"/>
      <w:u w:val="single"/>
    </w:rPr>
  </w:style>
  <w:style w:type="character" w:customStyle="1" w:styleId="apple-converted-space">
    <w:name w:val="apple-converted-space"/>
    <w:basedOn w:val="a0"/>
    <w:rsid w:val="0051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804262">
      <w:bodyDiv w:val="1"/>
      <w:marLeft w:val="0"/>
      <w:marRight w:val="0"/>
      <w:marTop w:val="0"/>
      <w:marBottom w:val="0"/>
      <w:divBdr>
        <w:top w:val="none" w:sz="0" w:space="0" w:color="auto"/>
        <w:left w:val="none" w:sz="0" w:space="0" w:color="auto"/>
        <w:bottom w:val="none" w:sz="0" w:space="0" w:color="auto"/>
        <w:right w:val="none" w:sz="0" w:space="0" w:color="auto"/>
      </w:divBdr>
      <w:divsChild>
        <w:div w:id="377315542">
          <w:marLeft w:val="0"/>
          <w:marRight w:val="0"/>
          <w:marTop w:val="0"/>
          <w:marBottom w:val="150"/>
          <w:divBdr>
            <w:top w:val="none" w:sz="0" w:space="0" w:color="auto"/>
            <w:left w:val="none" w:sz="0" w:space="0" w:color="auto"/>
            <w:bottom w:val="none" w:sz="0" w:space="0" w:color="auto"/>
            <w:right w:val="none" w:sz="0" w:space="0" w:color="auto"/>
          </w:divBdr>
          <w:divsChild>
            <w:div w:id="1587303524">
              <w:marLeft w:val="0"/>
              <w:marRight w:val="0"/>
              <w:marTop w:val="0"/>
              <w:marBottom w:val="0"/>
              <w:divBdr>
                <w:top w:val="none" w:sz="0" w:space="0" w:color="auto"/>
                <w:left w:val="none" w:sz="0" w:space="0" w:color="auto"/>
                <w:bottom w:val="none" w:sz="0" w:space="0" w:color="auto"/>
                <w:right w:val="none" w:sz="0" w:space="0" w:color="auto"/>
              </w:divBdr>
            </w:div>
          </w:divsChild>
        </w:div>
        <w:div w:id="53781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jew.ru" TargetMode="External"/><Relationship Id="rId4" Type="http://schemas.openxmlformats.org/officeDocument/2006/relationships/hyperlink" Target="http://www.pjew.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3726</Words>
  <Characters>21242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2017-06-13T12:21:00Z</dcterms:created>
  <dcterms:modified xsi:type="dcterms:W3CDTF">2017-06-13T12:49:00Z</dcterms:modified>
</cp:coreProperties>
</file>